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C268" w14:textId="5836D820" w:rsidR="00281234" w:rsidRPr="00A74526" w:rsidRDefault="00A74526" w:rsidP="004E1601">
      <w:pPr>
        <w:pStyle w:val="HTekst"/>
        <w:rPr>
          <w:rFonts w:asciiTheme="majorHAnsi" w:hAnsiTheme="majorHAnsi" w:cstheme="majorHAnsi"/>
        </w:rPr>
      </w:pPr>
      <w:r w:rsidRPr="00A74526">
        <w:rPr>
          <w:rFonts w:asciiTheme="majorHAnsi" w:hAnsiTheme="majorHAnsi" w:cstheme="majorHAnsi"/>
          <w:noProof/>
        </w:rPr>
        <mc:AlternateContent>
          <mc:Choice Requires="wps">
            <w:drawing>
              <wp:anchor distT="0" distB="252095" distL="114300" distR="114300" simplePos="0" relativeHeight="251664384" behindDoc="0" locked="0" layoutInCell="1" allowOverlap="1" wp14:anchorId="73E2C331" wp14:editId="33519308">
                <wp:simplePos x="0" y="0"/>
                <wp:positionH relativeFrom="page">
                  <wp:posOffset>1905000</wp:posOffset>
                </wp:positionH>
                <wp:positionV relativeFrom="page">
                  <wp:posOffset>292100</wp:posOffset>
                </wp:positionV>
                <wp:extent cx="3352800" cy="285750"/>
                <wp:effectExtent l="0" t="0" r="19050" b="1905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85750"/>
                        </a:xfrm>
                        <a:prstGeom prst="rect">
                          <a:avLst/>
                        </a:prstGeom>
                        <a:noFill/>
                        <a:ln w="12700">
                          <a:solidFill>
                            <a:schemeClr val="tx1"/>
                          </a:solidFill>
                          <a:miter lim="800000"/>
                          <a:headEnd/>
                          <a:tailEnd/>
                        </a:ln>
                      </wps:spPr>
                      <wps:txbx>
                        <w:txbxContent>
                          <w:p w14:paraId="0B544F30" w14:textId="04832D67" w:rsidR="009555F5" w:rsidRPr="003D5455" w:rsidRDefault="00E93661" w:rsidP="009D7AD6">
                            <w:pPr>
                              <w:pStyle w:val="HDocType"/>
                            </w:pPr>
                            <w:r>
                              <w:t xml:space="preserve">Algemene voorwaarden </w:t>
                            </w:r>
                            <w:r w:rsidR="00A74526">
                              <w:t>ACTION PARK</w:t>
                            </w:r>
                          </w:p>
                        </w:txbxContent>
                      </wps:txbx>
                      <wps:bodyPr rot="0" vert="horz" wrap="square" lIns="57600" tIns="57600" rIns="57600" bIns="57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2C331" id="_x0000_t202" coordsize="21600,21600" o:spt="202" path="m,l,21600r21600,l21600,xe">
                <v:stroke joinstyle="miter"/>
                <v:path gradientshapeok="t" o:connecttype="rect"/>
              </v:shapetype>
              <v:shape id="Tekstvak 2" o:spid="_x0000_s1026" type="#_x0000_t202" style="position:absolute;margin-left:150pt;margin-top:23pt;width:264pt;height:22.5pt;z-index:25166438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" filled="f" strokecolor="black [3213]" strokeweight="1pt">
                <v:textbox inset="1.6mm,1.6mm,1.6mm,1.6mm">
                  <w:txbxContent>
                    <w:p w14:paraId="0B544F30" w14:textId="04832D67" w:rsidR="009555F5" w:rsidRPr="003D5455" w:rsidRDefault="00E93661" w:rsidP="009D7AD6">
                      <w:pPr>
                        <w:pStyle w:val="HDocType"/>
                      </w:pPr>
                      <w:r>
                        <w:t xml:space="preserve">Algemene voorwaarden </w:t>
                      </w:r>
                      <w:r w:rsidR="00A74526">
                        <w:t>ACTION PARK</w:t>
                      </w:r>
                    </w:p>
                  </w:txbxContent>
                </v:textbox>
                <w10:wrap type="topAndBottom" anchorx="page" anchory="page"/>
              </v:shape>
            </w:pict>
          </mc:Fallback>
        </mc:AlternateContent>
      </w:r>
      <w:r w:rsidR="00BD07B6" w:rsidRPr="00A74526">
        <w:rPr>
          <w:rFonts w:asciiTheme="majorHAnsi" w:hAnsiTheme="majorHAnsi" w:cstheme="majorHAnsi"/>
          <w:noProof/>
        </w:rPr>
        <mc:AlternateContent>
          <mc:Choice Requires="wps">
            <w:drawing>
              <wp:anchor distT="0" distB="0" distL="0" distR="198120" simplePos="0" relativeHeight="251662336" behindDoc="0" locked="0" layoutInCell="1" allowOverlap="1" wp14:anchorId="74AF3BA0" wp14:editId="4F938928">
                <wp:simplePos x="0" y="0"/>
                <wp:positionH relativeFrom="page">
                  <wp:posOffset>381000</wp:posOffset>
                </wp:positionH>
                <wp:positionV relativeFrom="page">
                  <wp:posOffset>-6350</wp:posOffset>
                </wp:positionV>
                <wp:extent cx="1691640" cy="10699750"/>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10699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7E68" id="Rechthoek 11" o:spid="_x0000_s1026" style="position:absolute;margin-left:30pt;margin-top:-.5pt;width:133.2pt;height:842.5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" filled="f" stroked="f" strokeweight="1pt">
                <w10:wrap type="square" anchorx="page" anchory="page"/>
              </v:rect>
            </w:pict>
          </mc:Fallback>
        </mc:AlternateContent>
      </w:r>
    </w:p>
    <w:p w14:paraId="2629A055" w14:textId="77777777" w:rsidR="00D64010" w:rsidRPr="00A74526" w:rsidRDefault="00D64010" w:rsidP="00A74526">
      <w:pPr>
        <w:pStyle w:val="HTekst"/>
        <w:tabs>
          <w:tab w:val="clear" w:pos="595"/>
          <w:tab w:val="clear" w:pos="1191"/>
          <w:tab w:val="clear" w:pos="1786"/>
          <w:tab w:val="clear" w:pos="2381"/>
          <w:tab w:val="clear" w:pos="2977"/>
          <w:tab w:val="clear" w:pos="3572"/>
          <w:tab w:val="clear" w:pos="4167"/>
          <w:tab w:val="clear" w:pos="4763"/>
          <w:tab w:val="clear" w:pos="5358"/>
          <w:tab w:val="clear" w:pos="5954"/>
        </w:tabs>
        <w:rPr>
          <w:rFonts w:asciiTheme="majorHAnsi" w:hAnsiTheme="majorHAnsi" w:cstheme="majorHAnsi"/>
        </w:rPr>
      </w:pPr>
    </w:p>
    <w:p w14:paraId="25F89E12" w14:textId="77777777" w:rsidR="00D64010" w:rsidRPr="00A74526" w:rsidRDefault="00D64010" w:rsidP="00DE42B4">
      <w:pPr>
        <w:pStyle w:val="HTekst"/>
        <w:tabs>
          <w:tab w:val="clear" w:pos="595"/>
          <w:tab w:val="clear" w:pos="1191"/>
          <w:tab w:val="clear" w:pos="1786"/>
          <w:tab w:val="clear" w:pos="2381"/>
          <w:tab w:val="clear" w:pos="2977"/>
          <w:tab w:val="clear" w:pos="3572"/>
          <w:tab w:val="clear" w:pos="4167"/>
          <w:tab w:val="clear" w:pos="4763"/>
          <w:tab w:val="clear" w:pos="5358"/>
          <w:tab w:val="clear" w:pos="5954"/>
        </w:tabs>
        <w:ind w:left="1134"/>
        <w:rPr>
          <w:rFonts w:asciiTheme="majorHAnsi" w:hAnsiTheme="majorHAnsi" w:cstheme="majorHAnsi"/>
        </w:rPr>
      </w:pPr>
    </w:p>
    <w:p w14:paraId="4DD4CD10" w14:textId="77777777" w:rsidR="00E93661" w:rsidRPr="00A74526" w:rsidRDefault="00E93661" w:rsidP="00E93661">
      <w:pPr>
        <w:pStyle w:val="KopMarijke"/>
        <w:rPr>
          <w:rFonts w:asciiTheme="majorHAnsi" w:hAnsiTheme="majorHAnsi" w:cstheme="majorHAnsi"/>
          <w:b w:val="0"/>
          <w:iCs/>
        </w:rPr>
      </w:pPr>
      <w:r w:rsidRPr="00A74526">
        <w:rPr>
          <w:rFonts w:asciiTheme="majorHAnsi" w:hAnsiTheme="majorHAnsi" w:cstheme="majorHAnsi"/>
          <w:b w:val="0"/>
        </w:rPr>
        <w:t>SAMENSTELLING GROEPEN &amp; ACTIVITEITEN</w:t>
      </w:r>
    </w:p>
    <w:p w14:paraId="77CBC550" w14:textId="01CF036C" w:rsidR="00E93661" w:rsidRPr="00A74526" w:rsidRDefault="00E93661" w:rsidP="00E93661">
      <w:pPr>
        <w:ind w:left="708"/>
        <w:rPr>
          <w:rFonts w:asciiTheme="majorHAnsi" w:hAnsiTheme="majorHAnsi" w:cstheme="majorHAnsi"/>
        </w:rPr>
      </w:pPr>
      <w:r w:rsidRPr="00A74526">
        <w:rPr>
          <w:rFonts w:asciiTheme="majorHAnsi" w:hAnsiTheme="majorHAnsi" w:cstheme="majorHAnsi"/>
        </w:rPr>
        <w:t>Action Park Kiewit is bestemd voor iedereen vanaf 6 jaar (of 6j wordt in het jaar van deelname).</w:t>
      </w:r>
      <w:r w:rsidR="006B6FCF">
        <w:rPr>
          <w:rFonts w:asciiTheme="majorHAnsi" w:hAnsiTheme="majorHAnsi" w:cstheme="majorHAnsi"/>
        </w:rPr>
        <w:t xml:space="preserve"> </w:t>
      </w:r>
      <w:r w:rsidRPr="00A74526">
        <w:rPr>
          <w:rFonts w:asciiTheme="majorHAnsi" w:hAnsiTheme="majorHAnsi" w:cstheme="majorHAnsi"/>
        </w:rPr>
        <w:t>De samenstelling van activiteiten gebeurt op basis van</w:t>
      </w:r>
      <w:r w:rsidRPr="00A74526">
        <w:rPr>
          <w:rFonts w:asciiTheme="majorHAnsi" w:hAnsiTheme="majorHAnsi" w:cstheme="majorHAnsi"/>
          <w:bCs/>
        </w:rPr>
        <w:t xml:space="preserve"> </w:t>
      </w:r>
      <w:r w:rsidRPr="00A74526">
        <w:rPr>
          <w:rFonts w:asciiTheme="majorHAnsi" w:hAnsiTheme="majorHAnsi" w:cstheme="majorHAnsi"/>
        </w:rPr>
        <w:t>leeftijd, niveau van de deelnemers en bezetting van het park. De aanvrager kan maximaal 3 voorkeuren opgeven.</w:t>
      </w:r>
    </w:p>
    <w:p w14:paraId="220F0EC0" w14:textId="36B59885" w:rsidR="00A07B8A" w:rsidRPr="00A74526" w:rsidRDefault="00A07B8A" w:rsidP="00E93661">
      <w:pPr>
        <w:ind w:left="708"/>
        <w:rPr>
          <w:rFonts w:asciiTheme="majorHAnsi" w:hAnsiTheme="majorHAnsi" w:cstheme="majorHAnsi"/>
        </w:rPr>
      </w:pPr>
    </w:p>
    <w:tbl>
      <w:tblPr>
        <w:tblStyle w:val="Tabelraster"/>
        <w:tblpPr w:leftFromText="141" w:rightFromText="141" w:vertAnchor="text" w:horzAnchor="margin" w:tblpXSpec="right" w:tblpY="45"/>
        <w:tblW w:w="7518" w:type="dxa"/>
        <w:tblLook w:val="04A0" w:firstRow="1" w:lastRow="0" w:firstColumn="1" w:lastColumn="0" w:noHBand="0" w:noVBand="1"/>
      </w:tblPr>
      <w:tblGrid>
        <w:gridCol w:w="2386"/>
        <w:gridCol w:w="2665"/>
        <w:gridCol w:w="2467"/>
      </w:tblGrid>
      <w:tr w:rsidR="00A74526" w:rsidRPr="00A74526" w14:paraId="679C03EB" w14:textId="77777777" w:rsidTr="00A74526">
        <w:tc>
          <w:tcPr>
            <w:tcW w:w="2268" w:type="dxa"/>
          </w:tcPr>
          <w:p w14:paraId="46B66CC1" w14:textId="77777777" w:rsidR="00A74526" w:rsidRPr="00A74526" w:rsidRDefault="00A74526" w:rsidP="00A74526">
            <w:pPr>
              <w:pStyle w:val="Lijstalinea"/>
              <w:ind w:left="0"/>
              <w:rPr>
                <w:rFonts w:asciiTheme="majorHAnsi" w:hAnsiTheme="majorHAnsi" w:cstheme="majorHAnsi"/>
              </w:rPr>
            </w:pPr>
            <w:r w:rsidRPr="00A74526">
              <w:rPr>
                <w:rFonts w:asciiTheme="majorHAnsi" w:hAnsiTheme="majorHAnsi" w:cstheme="majorHAnsi"/>
              </w:rPr>
              <w:t>6-9 jarigen</w:t>
            </w:r>
          </w:p>
        </w:tc>
        <w:tc>
          <w:tcPr>
            <w:tcW w:w="2762" w:type="dxa"/>
          </w:tcPr>
          <w:p w14:paraId="5F770300" w14:textId="77777777" w:rsidR="00A74526" w:rsidRPr="00A74526" w:rsidRDefault="00A74526" w:rsidP="00A74526">
            <w:pPr>
              <w:pStyle w:val="Lijstalinea"/>
              <w:ind w:left="0"/>
              <w:rPr>
                <w:rFonts w:asciiTheme="majorHAnsi" w:hAnsiTheme="majorHAnsi" w:cstheme="majorHAnsi"/>
              </w:rPr>
            </w:pPr>
            <w:r w:rsidRPr="00A74526">
              <w:rPr>
                <w:rFonts w:asciiTheme="majorHAnsi" w:hAnsiTheme="majorHAnsi" w:cstheme="majorHAnsi"/>
              </w:rPr>
              <w:t>10-12 jarigen</w:t>
            </w:r>
          </w:p>
        </w:tc>
        <w:tc>
          <w:tcPr>
            <w:tcW w:w="2488" w:type="dxa"/>
          </w:tcPr>
          <w:p w14:paraId="73BAFD80" w14:textId="77777777" w:rsidR="00A74526" w:rsidRPr="00A74526" w:rsidRDefault="00A74526" w:rsidP="00A74526">
            <w:pPr>
              <w:pStyle w:val="Lijstalinea"/>
              <w:ind w:left="0"/>
              <w:rPr>
                <w:rFonts w:asciiTheme="majorHAnsi" w:hAnsiTheme="majorHAnsi" w:cstheme="majorHAnsi"/>
              </w:rPr>
            </w:pPr>
            <w:r w:rsidRPr="00A74526">
              <w:rPr>
                <w:rFonts w:asciiTheme="majorHAnsi" w:hAnsiTheme="majorHAnsi" w:cstheme="majorHAnsi"/>
              </w:rPr>
              <w:t>+12-jarigen &amp; volwassenen</w:t>
            </w:r>
          </w:p>
        </w:tc>
      </w:tr>
      <w:tr w:rsidR="00A74526" w:rsidRPr="00A74526" w14:paraId="0EDCC8C1" w14:textId="77777777" w:rsidTr="00A74526">
        <w:trPr>
          <w:trHeight w:val="3369"/>
        </w:trPr>
        <w:tc>
          <w:tcPr>
            <w:tcW w:w="2268" w:type="dxa"/>
          </w:tcPr>
          <w:p w14:paraId="674F4847" w14:textId="77777777" w:rsidR="00A74526" w:rsidRPr="00A74526" w:rsidRDefault="00A74526" w:rsidP="00A74526">
            <w:pPr>
              <w:pStyle w:val="Lijstalinea"/>
              <w:ind w:left="360"/>
              <w:rPr>
                <w:rFonts w:asciiTheme="majorHAnsi" w:hAnsiTheme="majorHAnsi" w:cstheme="majorHAnsi"/>
              </w:rPr>
            </w:pPr>
          </w:p>
          <w:p w14:paraId="6794B9EF"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Vloer is Lava</w:t>
            </w:r>
          </w:p>
          <w:p w14:paraId="4FAE067A"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Mini-</w:t>
            </w:r>
            <w:proofErr w:type="spellStart"/>
            <w:r w:rsidRPr="00A74526">
              <w:rPr>
                <w:rFonts w:asciiTheme="majorHAnsi" w:hAnsiTheme="majorHAnsi" w:cstheme="majorHAnsi"/>
              </w:rPr>
              <w:t>Speleobox</w:t>
            </w:r>
            <w:proofErr w:type="spellEnd"/>
          </w:p>
          <w:p w14:paraId="623B4B70"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Mini-BMX</w:t>
            </w:r>
          </w:p>
          <w:p w14:paraId="17C9EEB7"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Leger stormbaan</w:t>
            </w:r>
          </w:p>
          <w:p w14:paraId="38D7B2F4"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Kabelbaan</w:t>
            </w:r>
          </w:p>
          <w:p w14:paraId="45F917A0"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Burcht</w:t>
            </w:r>
          </w:p>
          <w:p w14:paraId="000C3EEE"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Boulder klimwand</w:t>
            </w:r>
          </w:p>
          <w:p w14:paraId="70D6CFDA"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Samenwerking</w:t>
            </w:r>
          </w:p>
          <w:p w14:paraId="7BF0E284"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Go-karts/verkeerspark</w:t>
            </w:r>
          </w:p>
          <w:p w14:paraId="632EE766" w14:textId="77777777" w:rsidR="00A74526" w:rsidRPr="00A74526" w:rsidRDefault="00A74526" w:rsidP="00A74526">
            <w:pPr>
              <w:ind w:left="-109"/>
              <w:rPr>
                <w:rFonts w:asciiTheme="majorHAnsi" w:hAnsiTheme="majorHAnsi" w:cstheme="majorHAnsi"/>
              </w:rPr>
            </w:pPr>
          </w:p>
        </w:tc>
        <w:tc>
          <w:tcPr>
            <w:tcW w:w="2762" w:type="dxa"/>
          </w:tcPr>
          <w:p w14:paraId="1970213A" w14:textId="77777777" w:rsidR="00A74526" w:rsidRPr="00A74526" w:rsidRDefault="00A74526" w:rsidP="00A74526">
            <w:pPr>
              <w:rPr>
                <w:rFonts w:asciiTheme="majorHAnsi" w:hAnsiTheme="majorHAnsi" w:cstheme="majorHAnsi"/>
              </w:rPr>
            </w:pPr>
          </w:p>
          <w:p w14:paraId="7DB77A7E" w14:textId="77777777" w:rsidR="00A74526" w:rsidRPr="00A74526" w:rsidRDefault="00A74526" w:rsidP="00A74526">
            <w:pPr>
              <w:rPr>
                <w:rFonts w:asciiTheme="majorHAnsi" w:hAnsiTheme="majorHAnsi" w:cstheme="majorHAnsi"/>
              </w:rPr>
            </w:pPr>
            <w:r w:rsidRPr="00A74526">
              <w:rPr>
                <w:rFonts w:asciiTheme="majorHAnsi" w:hAnsiTheme="majorHAnsi" w:cstheme="majorHAnsi"/>
              </w:rPr>
              <w:t xml:space="preserve">Activiteiten 6-9 jarigen aangevuld met </w:t>
            </w:r>
          </w:p>
          <w:p w14:paraId="02E33E78"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proofErr w:type="spellStart"/>
            <w:r w:rsidRPr="00A74526">
              <w:rPr>
                <w:rFonts w:asciiTheme="majorHAnsi" w:hAnsiTheme="majorHAnsi" w:cstheme="majorHAnsi"/>
              </w:rPr>
              <w:t>Archery</w:t>
            </w:r>
            <w:proofErr w:type="spellEnd"/>
            <w:r w:rsidRPr="00A74526">
              <w:rPr>
                <w:rFonts w:asciiTheme="majorHAnsi" w:hAnsiTheme="majorHAnsi" w:cstheme="majorHAnsi"/>
              </w:rPr>
              <w:t xml:space="preserve"> tag</w:t>
            </w:r>
          </w:p>
          <w:p w14:paraId="62E03D76"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Maxi-</w:t>
            </w:r>
            <w:proofErr w:type="spellStart"/>
            <w:r w:rsidRPr="00A74526">
              <w:rPr>
                <w:rFonts w:asciiTheme="majorHAnsi" w:hAnsiTheme="majorHAnsi" w:cstheme="majorHAnsi"/>
              </w:rPr>
              <w:t>speleobox</w:t>
            </w:r>
            <w:proofErr w:type="spellEnd"/>
          </w:p>
          <w:p w14:paraId="4FA2B6BA"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Laag touwenparcours</w:t>
            </w:r>
          </w:p>
          <w:p w14:paraId="3048ECC4"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Water parcours</w:t>
            </w:r>
          </w:p>
          <w:p w14:paraId="78AFE3F5"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Maxi BMX</w:t>
            </w:r>
          </w:p>
          <w:p w14:paraId="0EC91628"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Oriëntatie/</w:t>
            </w:r>
            <w:proofErr w:type="spellStart"/>
            <w:r w:rsidRPr="00A74526">
              <w:rPr>
                <w:rFonts w:asciiTheme="majorHAnsi" w:hAnsiTheme="majorHAnsi" w:cstheme="majorHAnsi"/>
              </w:rPr>
              <w:t>obstacle</w:t>
            </w:r>
            <w:proofErr w:type="spellEnd"/>
          </w:p>
          <w:p w14:paraId="5363C297" w14:textId="77777777" w:rsidR="00A74526" w:rsidRPr="00A74526" w:rsidRDefault="00A74526" w:rsidP="00A74526">
            <w:pPr>
              <w:pStyle w:val="Lijstalinea"/>
              <w:ind w:left="0"/>
              <w:rPr>
                <w:rFonts w:asciiTheme="majorHAnsi" w:hAnsiTheme="majorHAnsi" w:cstheme="majorHAnsi"/>
              </w:rPr>
            </w:pPr>
          </w:p>
        </w:tc>
        <w:tc>
          <w:tcPr>
            <w:tcW w:w="2488" w:type="dxa"/>
          </w:tcPr>
          <w:p w14:paraId="352CEE54" w14:textId="77777777" w:rsidR="00A74526" w:rsidRPr="00A74526" w:rsidRDefault="00A74526" w:rsidP="00A74526">
            <w:pPr>
              <w:pStyle w:val="Lijstalinea"/>
              <w:ind w:left="360"/>
              <w:rPr>
                <w:rFonts w:asciiTheme="majorHAnsi" w:hAnsiTheme="majorHAnsi" w:cstheme="majorHAnsi"/>
              </w:rPr>
            </w:pPr>
          </w:p>
          <w:p w14:paraId="17BFCD55"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Teambuilding</w:t>
            </w:r>
          </w:p>
          <w:p w14:paraId="3434EDED"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proofErr w:type="spellStart"/>
            <w:r w:rsidRPr="00A74526">
              <w:rPr>
                <w:rFonts w:asciiTheme="majorHAnsi" w:hAnsiTheme="majorHAnsi" w:cstheme="majorHAnsi"/>
              </w:rPr>
              <w:t>Archery</w:t>
            </w:r>
            <w:proofErr w:type="spellEnd"/>
            <w:r w:rsidRPr="00A74526">
              <w:rPr>
                <w:rFonts w:asciiTheme="majorHAnsi" w:hAnsiTheme="majorHAnsi" w:cstheme="majorHAnsi"/>
              </w:rPr>
              <w:t xml:space="preserve"> tag</w:t>
            </w:r>
          </w:p>
          <w:p w14:paraId="6D9871D7"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Maxi-</w:t>
            </w:r>
            <w:proofErr w:type="spellStart"/>
            <w:r w:rsidRPr="00A74526">
              <w:rPr>
                <w:rFonts w:asciiTheme="majorHAnsi" w:hAnsiTheme="majorHAnsi" w:cstheme="majorHAnsi"/>
              </w:rPr>
              <w:t>speleobox</w:t>
            </w:r>
            <w:proofErr w:type="spellEnd"/>
          </w:p>
          <w:p w14:paraId="0C542FA8"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Laag touwenparcours</w:t>
            </w:r>
          </w:p>
          <w:p w14:paraId="14B4FEE6"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Water parcours</w:t>
            </w:r>
          </w:p>
          <w:p w14:paraId="7EA3803D"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Maxi BMX</w:t>
            </w:r>
          </w:p>
          <w:p w14:paraId="617B9753"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Oriëntatie/</w:t>
            </w:r>
            <w:proofErr w:type="spellStart"/>
            <w:r w:rsidRPr="00A74526">
              <w:rPr>
                <w:rFonts w:asciiTheme="majorHAnsi" w:hAnsiTheme="majorHAnsi" w:cstheme="majorHAnsi"/>
              </w:rPr>
              <w:t>obstacle</w:t>
            </w:r>
            <w:proofErr w:type="spellEnd"/>
          </w:p>
          <w:p w14:paraId="5D692C08"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Mountainbike</w:t>
            </w:r>
          </w:p>
          <w:p w14:paraId="26CB29CA"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Mountainbike tocht</w:t>
            </w:r>
          </w:p>
          <w:p w14:paraId="5B0F0006"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Hoog touwenparcours</w:t>
            </w:r>
          </w:p>
          <w:p w14:paraId="6980D79E" w14:textId="77777777" w:rsidR="00A74526" w:rsidRPr="00A74526" w:rsidRDefault="00A74526" w:rsidP="00A74526">
            <w:pPr>
              <w:pStyle w:val="Lijstalinea"/>
              <w:numPr>
                <w:ilvl w:val="0"/>
                <w:numId w:val="5"/>
              </w:numPr>
              <w:spacing w:after="0" w:line="240" w:lineRule="auto"/>
              <w:rPr>
                <w:rFonts w:asciiTheme="majorHAnsi" w:hAnsiTheme="majorHAnsi" w:cstheme="majorHAnsi"/>
              </w:rPr>
            </w:pPr>
            <w:r w:rsidRPr="00A74526">
              <w:rPr>
                <w:rFonts w:asciiTheme="majorHAnsi" w:hAnsiTheme="majorHAnsi" w:cstheme="majorHAnsi"/>
              </w:rPr>
              <w:t xml:space="preserve">Klimtoren met </w:t>
            </w:r>
            <w:proofErr w:type="spellStart"/>
            <w:r w:rsidRPr="00A74526">
              <w:rPr>
                <w:rFonts w:asciiTheme="majorHAnsi" w:hAnsiTheme="majorHAnsi" w:cstheme="majorHAnsi"/>
              </w:rPr>
              <w:t>deathride</w:t>
            </w:r>
            <w:proofErr w:type="spellEnd"/>
          </w:p>
        </w:tc>
      </w:tr>
    </w:tbl>
    <w:p w14:paraId="6FA8E5B4" w14:textId="3D811DDB" w:rsidR="00A07B8A" w:rsidRPr="00A74526" w:rsidRDefault="00A07B8A" w:rsidP="00E93661">
      <w:pPr>
        <w:ind w:left="708"/>
        <w:rPr>
          <w:rFonts w:asciiTheme="majorHAnsi" w:hAnsiTheme="majorHAnsi" w:cstheme="majorHAnsi"/>
        </w:rPr>
      </w:pPr>
    </w:p>
    <w:p w14:paraId="1D6330F4" w14:textId="77777777" w:rsidR="00A07B8A" w:rsidRPr="00A74526" w:rsidRDefault="00A07B8A" w:rsidP="00E93661">
      <w:pPr>
        <w:ind w:left="708"/>
        <w:rPr>
          <w:rFonts w:asciiTheme="majorHAnsi" w:hAnsiTheme="majorHAnsi" w:cstheme="majorHAnsi"/>
        </w:rPr>
      </w:pPr>
    </w:p>
    <w:p w14:paraId="1A6FD689" w14:textId="77777777" w:rsidR="00E93661" w:rsidRPr="00A74526" w:rsidRDefault="00E93661" w:rsidP="00E93661">
      <w:pPr>
        <w:ind w:left="708"/>
        <w:rPr>
          <w:rStyle w:val="Hyperlink"/>
          <w:rFonts w:asciiTheme="majorHAnsi" w:hAnsiTheme="majorHAnsi" w:cstheme="majorHAnsi"/>
        </w:rPr>
      </w:pPr>
      <w:r w:rsidRPr="00A74526">
        <w:rPr>
          <w:rFonts w:asciiTheme="majorHAnsi" w:hAnsiTheme="majorHAnsi" w:cstheme="majorHAnsi"/>
        </w:rPr>
        <w:t xml:space="preserve">Action park Kiewit kan gelijktijdig maximum 200 deelnemers per dag ontvangen. Hiervan kunnen maximum 160 deelnemers binnen de leeftijdscat. 6-9j deelnemen. Voor grotere groepen (+200deelnemers) neem rechtstreeks contact op met de parkverantwoordelijke via het mailadres </w:t>
      </w:r>
      <w:hyperlink r:id="rId11" w:history="1">
        <w:r w:rsidRPr="00A74526">
          <w:rPr>
            <w:rStyle w:val="Hyperlink"/>
            <w:rFonts w:asciiTheme="majorHAnsi" w:hAnsiTheme="majorHAnsi" w:cstheme="majorHAnsi"/>
          </w:rPr>
          <w:t>sportpromotie@hasselt.be</w:t>
        </w:r>
      </w:hyperlink>
    </w:p>
    <w:p w14:paraId="65274FFC" w14:textId="7DC30625" w:rsidR="00E93661" w:rsidRPr="00A74526" w:rsidRDefault="00E93661" w:rsidP="00E93661">
      <w:pPr>
        <w:ind w:left="708"/>
        <w:rPr>
          <w:rFonts w:asciiTheme="majorHAnsi" w:hAnsiTheme="majorHAnsi" w:cstheme="majorHAnsi"/>
        </w:rPr>
      </w:pPr>
      <w:r w:rsidRPr="00A74526">
        <w:rPr>
          <w:rFonts w:asciiTheme="majorHAnsi" w:hAnsiTheme="majorHAnsi" w:cstheme="majorHAnsi"/>
        </w:rPr>
        <w:t xml:space="preserve">Bij de groepsindeling worden er groepjes van ± 20 deelnemers gemaakt, om de deelnemers maximaal te laten genieten van de activiteiten. Er wordt een monitor voorzien per groepje. Deze zorgt voor de begeleiding, uitleg, demonstraties, veiligheid... Indien je een extra monitor wenst, kan dit mits betaling aan het gangbare tarief en enkel na aanvraag op voorhand. </w:t>
      </w:r>
      <w:r w:rsidRPr="00A74526">
        <w:rPr>
          <w:rFonts w:asciiTheme="majorHAnsi" w:hAnsiTheme="majorHAnsi" w:cstheme="majorHAnsi"/>
        </w:rPr>
        <w:br/>
      </w:r>
    </w:p>
    <w:p w14:paraId="303454E2"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We werken bij grote groepen of bij een drukke bezetting met een doorschuifsysteem. Dit kan op voorhand besproken worden met de parkverantwoordelijke via 011 23 90 50 (tijdens de kantooruren).</w:t>
      </w:r>
    </w:p>
    <w:p w14:paraId="62A92FE0" w14:textId="77777777" w:rsidR="00E93661" w:rsidRPr="00A74526" w:rsidRDefault="00E93661" w:rsidP="006B6FCF">
      <w:pPr>
        <w:rPr>
          <w:rFonts w:asciiTheme="majorHAnsi" w:hAnsiTheme="majorHAnsi" w:cstheme="majorHAnsi"/>
        </w:rPr>
      </w:pPr>
      <w:r w:rsidRPr="00A74526">
        <w:rPr>
          <w:rFonts w:asciiTheme="majorHAnsi" w:hAnsiTheme="majorHAnsi" w:cstheme="majorHAnsi"/>
        </w:rPr>
        <w:t xml:space="preserve">Bij kleine groepen heeft de </w:t>
      </w:r>
      <w:r w:rsidRPr="00A74526">
        <w:rPr>
          <w:rFonts w:asciiTheme="majorHAnsi" w:hAnsiTheme="majorHAnsi" w:cstheme="majorHAnsi"/>
          <w:iCs/>
        </w:rPr>
        <w:t xml:space="preserve">Afdeling Sport </w:t>
      </w:r>
      <w:r w:rsidRPr="00A74526">
        <w:rPr>
          <w:rFonts w:asciiTheme="majorHAnsi" w:hAnsiTheme="majorHAnsi" w:cstheme="majorHAnsi"/>
        </w:rPr>
        <w:t>het recht om de groepen samen te voegen.</w:t>
      </w:r>
      <w:r w:rsidRPr="00A74526">
        <w:rPr>
          <w:rFonts w:asciiTheme="majorHAnsi" w:hAnsiTheme="majorHAnsi" w:cstheme="majorHAnsi"/>
        </w:rPr>
        <w:br/>
      </w:r>
    </w:p>
    <w:p w14:paraId="0F9E930C" w14:textId="77777777" w:rsidR="00E93661" w:rsidRPr="00A74526" w:rsidRDefault="00E93661" w:rsidP="00E93661">
      <w:pPr>
        <w:pBdr>
          <w:top w:val="single" w:sz="4" w:space="10" w:color="4472C4" w:themeColor="accent1"/>
          <w:bottom w:val="single" w:sz="4" w:space="10" w:color="4472C4" w:themeColor="accent1"/>
        </w:pBdr>
        <w:spacing w:before="360" w:after="360" w:line="240" w:lineRule="auto"/>
        <w:ind w:left="864" w:right="864"/>
        <w:jc w:val="center"/>
        <w:rPr>
          <w:rFonts w:asciiTheme="majorHAnsi" w:hAnsiTheme="majorHAnsi" w:cstheme="majorHAnsi"/>
          <w:bCs/>
          <w:iCs/>
          <w:color w:val="4472C4" w:themeColor="accent1"/>
          <w:sz w:val="40"/>
          <w:szCs w:val="36"/>
        </w:rPr>
      </w:pPr>
      <w:r w:rsidRPr="00A74526">
        <w:rPr>
          <w:rFonts w:asciiTheme="majorHAnsi" w:hAnsiTheme="majorHAnsi" w:cstheme="majorHAnsi"/>
          <w:bCs/>
          <w:color w:val="4472C4" w:themeColor="accent1"/>
          <w:sz w:val="40"/>
          <w:szCs w:val="36"/>
        </w:rPr>
        <w:lastRenderedPageBreak/>
        <w:t>RESERVEREN</w:t>
      </w:r>
    </w:p>
    <w:p w14:paraId="517BF1B3" w14:textId="77777777" w:rsidR="00E93661" w:rsidRPr="00A74526" w:rsidRDefault="00E93661" w:rsidP="00E93661">
      <w:pPr>
        <w:ind w:firstLine="708"/>
        <w:jc w:val="both"/>
        <w:rPr>
          <w:rFonts w:asciiTheme="majorHAnsi" w:hAnsiTheme="majorHAnsi" w:cstheme="majorHAnsi"/>
          <w:iCs/>
        </w:rPr>
      </w:pPr>
      <w:r w:rsidRPr="00A74526">
        <w:rPr>
          <w:rFonts w:asciiTheme="majorHAnsi" w:hAnsiTheme="majorHAnsi" w:cstheme="majorHAnsi"/>
          <w:iCs/>
        </w:rPr>
        <w:t>Het Action Park is geopend vanaf 1 maart tem 10 november.</w:t>
      </w:r>
    </w:p>
    <w:p w14:paraId="1735D9EA" w14:textId="336ADD33" w:rsidR="00E93661" w:rsidRPr="00A74526" w:rsidRDefault="00E93661" w:rsidP="00FB7455">
      <w:pPr>
        <w:ind w:left="708"/>
        <w:jc w:val="both"/>
        <w:rPr>
          <w:rFonts w:asciiTheme="majorHAnsi" w:hAnsiTheme="majorHAnsi" w:cstheme="majorHAnsi"/>
          <w:bCs/>
        </w:rPr>
      </w:pPr>
      <w:r w:rsidRPr="00A74526">
        <w:rPr>
          <w:rFonts w:asciiTheme="majorHAnsi" w:hAnsiTheme="majorHAnsi" w:cstheme="majorHAnsi"/>
          <w:iCs/>
        </w:rPr>
        <w:t xml:space="preserve">Reservatie kan vanaf begin januari voor het </w:t>
      </w:r>
      <w:r w:rsidRPr="00A74526">
        <w:rPr>
          <w:rFonts w:asciiTheme="majorHAnsi" w:hAnsiTheme="majorHAnsi" w:cstheme="majorHAnsi"/>
        </w:rPr>
        <w:t>jaar nadien (vb. vanaf 01.01.2021 kan men reserveren voor het jaar 2022). Er kan gereserveerd worden voor een halve dag (max. 3 uren) of een volledige dag (max. 6 uren).</w:t>
      </w:r>
      <w:r w:rsidR="00FB7455" w:rsidRPr="00A74526">
        <w:rPr>
          <w:rFonts w:asciiTheme="majorHAnsi" w:hAnsiTheme="majorHAnsi" w:cstheme="majorHAnsi"/>
        </w:rPr>
        <w:t xml:space="preserve"> </w:t>
      </w:r>
      <w:r w:rsidRPr="00A74526">
        <w:rPr>
          <w:rFonts w:asciiTheme="majorHAnsi" w:hAnsiTheme="majorHAnsi" w:cstheme="majorHAnsi"/>
        </w:rPr>
        <w:t>Er wordt geen middagpauze voorzien bij een reservatie van 3 uren. Bij een reservatie van 6 uren is er een middagpauze van 30 tot 45 minuten voorzien. Er zijn picknick banken aanwezig op het terrein.</w:t>
      </w:r>
      <w:r w:rsidR="00FB7455" w:rsidRPr="00A74526">
        <w:rPr>
          <w:rFonts w:asciiTheme="majorHAnsi" w:hAnsiTheme="majorHAnsi" w:cstheme="majorHAnsi"/>
        </w:rPr>
        <w:t xml:space="preserve"> </w:t>
      </w:r>
      <w:r w:rsidRPr="00A74526">
        <w:rPr>
          <w:rFonts w:asciiTheme="majorHAnsi" w:hAnsiTheme="majorHAnsi" w:cstheme="majorHAnsi"/>
        </w:rPr>
        <w:t>De aanvraag dient steeds online te gebeuren via het reservatieformulier op de website hasselt.be/actionpark. Deze aanvraag dient</w:t>
      </w:r>
      <w:r w:rsidRPr="00A74526">
        <w:rPr>
          <w:rFonts w:asciiTheme="majorHAnsi" w:hAnsiTheme="majorHAnsi" w:cstheme="majorHAnsi"/>
          <w:iCs/>
        </w:rPr>
        <w:t xml:space="preserve"> </w:t>
      </w:r>
      <w:r w:rsidRPr="00A74526">
        <w:rPr>
          <w:rFonts w:asciiTheme="majorHAnsi" w:hAnsiTheme="majorHAnsi" w:cstheme="majorHAnsi"/>
        </w:rPr>
        <w:t>uiterlijk 2 weken voor de reservatiedatum ingediend te worden.</w:t>
      </w:r>
      <w:r w:rsidRPr="00A74526">
        <w:rPr>
          <w:rFonts w:asciiTheme="majorHAnsi" w:hAnsiTheme="majorHAnsi" w:cstheme="majorHAnsi"/>
          <w:iCs/>
        </w:rPr>
        <w:t xml:space="preserve">  </w:t>
      </w:r>
    </w:p>
    <w:p w14:paraId="07F5B68F" w14:textId="77777777" w:rsidR="00E93661" w:rsidRPr="00A74526" w:rsidRDefault="00E93661" w:rsidP="00E93661">
      <w:pPr>
        <w:pBdr>
          <w:top w:val="single" w:sz="4" w:space="10" w:color="4472C4" w:themeColor="accent1"/>
          <w:bottom w:val="single" w:sz="4" w:space="10" w:color="4472C4" w:themeColor="accent1"/>
        </w:pBdr>
        <w:spacing w:before="360" w:after="360" w:line="240" w:lineRule="auto"/>
        <w:ind w:left="864" w:right="864"/>
        <w:jc w:val="center"/>
        <w:rPr>
          <w:rFonts w:asciiTheme="majorHAnsi" w:hAnsiTheme="majorHAnsi" w:cstheme="majorHAnsi"/>
          <w:bCs/>
          <w:iCs/>
          <w:color w:val="4472C4" w:themeColor="accent1"/>
          <w:sz w:val="40"/>
          <w:szCs w:val="36"/>
        </w:rPr>
      </w:pPr>
      <w:bookmarkStart w:id="0" w:name="_Toc62458502"/>
      <w:r w:rsidRPr="00A74526">
        <w:rPr>
          <w:rFonts w:asciiTheme="majorHAnsi" w:hAnsiTheme="majorHAnsi" w:cstheme="majorHAnsi"/>
          <w:bCs/>
          <w:color w:val="4472C4" w:themeColor="accent1"/>
          <w:sz w:val="40"/>
          <w:szCs w:val="36"/>
        </w:rPr>
        <w:t>TARIEVEN &amp; BETAL</w:t>
      </w:r>
      <w:bookmarkEnd w:id="0"/>
      <w:r w:rsidRPr="00A74526">
        <w:rPr>
          <w:rFonts w:asciiTheme="majorHAnsi" w:hAnsiTheme="majorHAnsi" w:cstheme="majorHAnsi"/>
          <w:bCs/>
          <w:color w:val="4472C4" w:themeColor="accent1"/>
          <w:sz w:val="40"/>
          <w:szCs w:val="36"/>
        </w:rPr>
        <w:t>ING</w:t>
      </w:r>
    </w:p>
    <w:p w14:paraId="7869498A" w14:textId="77777777" w:rsidR="00E93661" w:rsidRPr="00A74526" w:rsidRDefault="00E93661" w:rsidP="00E93661">
      <w:pPr>
        <w:ind w:firstLine="708"/>
        <w:rPr>
          <w:rFonts w:asciiTheme="majorHAnsi" w:hAnsiTheme="majorHAnsi" w:cstheme="majorHAnsi"/>
        </w:rPr>
      </w:pPr>
      <w:r w:rsidRPr="00A74526">
        <w:rPr>
          <w:rFonts w:asciiTheme="majorHAnsi" w:hAnsiTheme="majorHAnsi" w:cstheme="majorHAnsi"/>
        </w:rPr>
        <w:t>Hasseltse scholen, verenigingen en particulieren:</w:t>
      </w:r>
    </w:p>
    <w:p w14:paraId="7A3718CF" w14:textId="77777777" w:rsidR="00E93661" w:rsidRPr="00A74526" w:rsidRDefault="00E93661" w:rsidP="00E93661">
      <w:pPr>
        <w:pStyle w:val="Lijstalinea"/>
        <w:numPr>
          <w:ilvl w:val="0"/>
          <w:numId w:val="3"/>
        </w:numPr>
        <w:spacing w:after="0"/>
        <w:rPr>
          <w:rFonts w:asciiTheme="majorHAnsi" w:hAnsiTheme="majorHAnsi" w:cstheme="majorHAnsi"/>
        </w:rPr>
      </w:pPr>
      <w:r w:rsidRPr="00A74526">
        <w:rPr>
          <w:rFonts w:asciiTheme="majorHAnsi" w:hAnsiTheme="majorHAnsi" w:cstheme="majorHAnsi"/>
        </w:rPr>
        <w:t>7,00 euro per deelnemer voor een halve dag (max. 3 uren), min. 70,00 euro</w:t>
      </w:r>
    </w:p>
    <w:p w14:paraId="2EBFA9C6" w14:textId="77777777" w:rsidR="00E93661" w:rsidRPr="00A74526" w:rsidRDefault="00E93661" w:rsidP="00E93661">
      <w:pPr>
        <w:pStyle w:val="Lijstalinea"/>
        <w:numPr>
          <w:ilvl w:val="0"/>
          <w:numId w:val="3"/>
        </w:numPr>
        <w:spacing w:after="0"/>
        <w:rPr>
          <w:rFonts w:asciiTheme="majorHAnsi" w:hAnsiTheme="majorHAnsi" w:cstheme="majorHAnsi"/>
        </w:rPr>
      </w:pPr>
      <w:r w:rsidRPr="00A74526">
        <w:rPr>
          <w:rFonts w:asciiTheme="majorHAnsi" w:hAnsiTheme="majorHAnsi" w:cstheme="majorHAnsi"/>
        </w:rPr>
        <w:t>10,00 euro per deelnemer voor een volledige dag (max. 6 uren), min. 100,00 euro</w:t>
      </w:r>
    </w:p>
    <w:p w14:paraId="09E0CC0D" w14:textId="77777777" w:rsidR="00E93661" w:rsidRPr="00A74526" w:rsidRDefault="00E93661" w:rsidP="00E93661">
      <w:pPr>
        <w:ind w:firstLine="284"/>
        <w:rPr>
          <w:rFonts w:asciiTheme="majorHAnsi" w:hAnsiTheme="majorHAnsi" w:cstheme="majorHAnsi"/>
        </w:rPr>
      </w:pPr>
    </w:p>
    <w:p w14:paraId="1000CE44" w14:textId="77777777" w:rsidR="00E93661" w:rsidRPr="00A74526" w:rsidRDefault="00E93661" w:rsidP="00E93661">
      <w:pPr>
        <w:ind w:firstLine="708"/>
        <w:rPr>
          <w:rFonts w:asciiTheme="majorHAnsi" w:hAnsiTheme="majorHAnsi" w:cstheme="majorHAnsi"/>
        </w:rPr>
      </w:pPr>
      <w:r w:rsidRPr="00A74526">
        <w:rPr>
          <w:rFonts w:asciiTheme="majorHAnsi" w:hAnsiTheme="majorHAnsi" w:cstheme="majorHAnsi"/>
        </w:rPr>
        <w:t>Niet-Hasseltse scholen, verenigingen en particulieren:</w:t>
      </w:r>
    </w:p>
    <w:p w14:paraId="09F5BB62" w14:textId="77777777" w:rsidR="00E93661" w:rsidRPr="00A74526" w:rsidRDefault="00E93661" w:rsidP="00E93661">
      <w:pPr>
        <w:pStyle w:val="Lijstalinea"/>
        <w:numPr>
          <w:ilvl w:val="0"/>
          <w:numId w:val="4"/>
        </w:numPr>
        <w:spacing w:after="0"/>
        <w:rPr>
          <w:rFonts w:asciiTheme="majorHAnsi" w:hAnsiTheme="majorHAnsi" w:cstheme="majorHAnsi"/>
        </w:rPr>
      </w:pPr>
      <w:r w:rsidRPr="00A74526">
        <w:rPr>
          <w:rFonts w:asciiTheme="majorHAnsi" w:hAnsiTheme="majorHAnsi" w:cstheme="majorHAnsi"/>
        </w:rPr>
        <w:t>9,00 euro per deelnemer voor een halve dag (max. 3 uren), min. 90,00 euro.</w:t>
      </w:r>
    </w:p>
    <w:p w14:paraId="33224651" w14:textId="77777777" w:rsidR="00E93661" w:rsidRPr="00A74526" w:rsidRDefault="00E93661" w:rsidP="00E93661">
      <w:pPr>
        <w:pStyle w:val="Lijstalinea"/>
        <w:numPr>
          <w:ilvl w:val="0"/>
          <w:numId w:val="4"/>
        </w:numPr>
        <w:spacing w:after="0"/>
        <w:rPr>
          <w:rFonts w:asciiTheme="majorHAnsi" w:hAnsiTheme="majorHAnsi" w:cstheme="majorHAnsi"/>
        </w:rPr>
      </w:pPr>
      <w:r w:rsidRPr="00A74526">
        <w:rPr>
          <w:rFonts w:asciiTheme="majorHAnsi" w:hAnsiTheme="majorHAnsi" w:cstheme="majorHAnsi"/>
        </w:rPr>
        <w:t>13,00 euro per deelnemer voor een volledige dag (max. 6 uren), min. 130,00 euro</w:t>
      </w:r>
      <w:r w:rsidRPr="00A74526">
        <w:rPr>
          <w:rFonts w:asciiTheme="majorHAnsi" w:hAnsiTheme="majorHAnsi" w:cstheme="majorHAnsi"/>
        </w:rPr>
        <w:br/>
      </w:r>
    </w:p>
    <w:p w14:paraId="44F04F3E"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De Hasseltse groepen, scholen of particulieren moeten hun officieel adres (zetel/domicilie) op het Hasselts grondgebied hebben om van het Hasselts reductietarief te kunnen profiteren.</w:t>
      </w:r>
    </w:p>
    <w:p w14:paraId="521CD1BE" w14:textId="77777777" w:rsidR="00E93661" w:rsidRPr="00A74526" w:rsidRDefault="00E93661" w:rsidP="00E93661">
      <w:pPr>
        <w:ind w:left="708"/>
        <w:rPr>
          <w:rFonts w:asciiTheme="majorHAnsi" w:hAnsiTheme="majorHAnsi" w:cstheme="majorHAnsi"/>
        </w:rPr>
      </w:pPr>
    </w:p>
    <w:p w14:paraId="36A74628"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Het minimum aantal deelnemers bedraagt 10. Indien minder zullen er 10 deelnemers worden aangerekend.</w:t>
      </w:r>
      <w:r w:rsidRPr="00A74526">
        <w:rPr>
          <w:rFonts w:asciiTheme="majorHAnsi" w:hAnsiTheme="majorHAnsi" w:cstheme="majorHAnsi"/>
        </w:rPr>
        <w:br/>
      </w:r>
    </w:p>
    <w:p w14:paraId="4A3B4818"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Omwille van de verhoogde monitorenkost verdubbelt het tarief op zon- en feestdagen.</w:t>
      </w:r>
    </w:p>
    <w:p w14:paraId="5F499935" w14:textId="77777777" w:rsidR="00E93661" w:rsidRPr="00A74526" w:rsidRDefault="00E93661" w:rsidP="00E93661">
      <w:pPr>
        <w:ind w:left="708"/>
        <w:rPr>
          <w:rFonts w:asciiTheme="majorHAnsi" w:hAnsiTheme="majorHAnsi" w:cstheme="majorHAnsi"/>
        </w:rPr>
      </w:pPr>
    </w:p>
    <w:p w14:paraId="258773F3"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De betaling gebeurt steeds via facturatie op basis van het reservatieformulier met het aantal effectief aanwezige deelnemers. Wanneer dit aantal meer dan 10% naar beneden afwijkt, wordt het aantal gereserveerde deelnemers min 10% aangerekend.</w:t>
      </w:r>
      <w:r w:rsidRPr="00A74526">
        <w:rPr>
          <w:rFonts w:asciiTheme="majorHAnsi" w:hAnsiTheme="majorHAnsi" w:cstheme="majorHAnsi"/>
        </w:rPr>
        <w:br/>
      </w:r>
    </w:p>
    <w:p w14:paraId="5878081E" w14:textId="77777777" w:rsidR="00E93661" w:rsidRPr="00A74526" w:rsidRDefault="00E93661" w:rsidP="00E93661">
      <w:pPr>
        <w:pBdr>
          <w:top w:val="single" w:sz="4" w:space="10" w:color="4472C4" w:themeColor="accent1"/>
          <w:bottom w:val="single" w:sz="4" w:space="10" w:color="4472C4" w:themeColor="accent1"/>
        </w:pBdr>
        <w:spacing w:before="360" w:after="360" w:line="240" w:lineRule="auto"/>
        <w:ind w:left="864" w:right="864"/>
        <w:jc w:val="center"/>
        <w:rPr>
          <w:rFonts w:asciiTheme="majorHAnsi" w:hAnsiTheme="majorHAnsi" w:cstheme="majorHAnsi"/>
          <w:bCs/>
          <w:iCs/>
          <w:color w:val="4472C4" w:themeColor="accent1"/>
          <w:sz w:val="40"/>
          <w:szCs w:val="36"/>
        </w:rPr>
      </w:pPr>
      <w:bookmarkStart w:id="1" w:name="_Toc62458505"/>
      <w:bookmarkStart w:id="2" w:name="_GoBack"/>
      <w:bookmarkEnd w:id="2"/>
      <w:r w:rsidRPr="00A74526">
        <w:rPr>
          <w:rFonts w:asciiTheme="majorHAnsi" w:hAnsiTheme="majorHAnsi" w:cstheme="majorHAnsi"/>
          <w:bCs/>
          <w:color w:val="4472C4" w:themeColor="accent1"/>
          <w:sz w:val="40"/>
          <w:szCs w:val="36"/>
        </w:rPr>
        <w:t>ANNULATIE</w:t>
      </w:r>
      <w:bookmarkEnd w:id="1"/>
      <w:r w:rsidRPr="00A74526">
        <w:rPr>
          <w:rFonts w:asciiTheme="majorHAnsi" w:hAnsiTheme="majorHAnsi" w:cstheme="majorHAnsi"/>
          <w:bCs/>
          <w:color w:val="4472C4" w:themeColor="accent1"/>
          <w:sz w:val="40"/>
          <w:szCs w:val="36"/>
        </w:rPr>
        <w:t xml:space="preserve"> &amp; WIJZIGINGEN</w:t>
      </w:r>
    </w:p>
    <w:p w14:paraId="12ABE1CE" w14:textId="20B93C33" w:rsidR="00E93661" w:rsidRPr="00A74526" w:rsidRDefault="00E93661" w:rsidP="00FB7455">
      <w:pPr>
        <w:ind w:left="708"/>
        <w:rPr>
          <w:rFonts w:asciiTheme="majorHAnsi" w:hAnsiTheme="majorHAnsi" w:cstheme="majorHAnsi"/>
        </w:rPr>
      </w:pPr>
      <w:r w:rsidRPr="00A74526">
        <w:rPr>
          <w:rFonts w:asciiTheme="majorHAnsi" w:hAnsiTheme="majorHAnsi" w:cstheme="majorHAnsi"/>
        </w:rPr>
        <w:t xml:space="preserve">Wijzigingen (deelnemer schommeling van meer dan 10% of uren) of annulering moeten minstens 5 werkdagen voor de geplande activiteit gebeuren. Dit dient steeds schriftelijk gemeld te worden via het mailadres </w:t>
      </w:r>
      <w:hyperlink r:id="rId12" w:history="1">
        <w:r w:rsidRPr="00A74526">
          <w:rPr>
            <w:rStyle w:val="Hyperlink"/>
            <w:rFonts w:asciiTheme="majorHAnsi" w:hAnsiTheme="majorHAnsi" w:cstheme="majorHAnsi"/>
          </w:rPr>
          <w:t>sportpromotie@hasselt.be</w:t>
        </w:r>
      </w:hyperlink>
      <w:r w:rsidRPr="00A74526">
        <w:rPr>
          <w:rFonts w:asciiTheme="majorHAnsi" w:hAnsiTheme="majorHAnsi" w:cstheme="majorHAnsi"/>
        </w:rPr>
        <w:t>.</w:t>
      </w:r>
      <w:r w:rsidR="00FB7455" w:rsidRPr="00A74526">
        <w:rPr>
          <w:rFonts w:asciiTheme="majorHAnsi" w:hAnsiTheme="majorHAnsi" w:cstheme="majorHAnsi"/>
        </w:rPr>
        <w:t xml:space="preserve"> </w:t>
      </w:r>
      <w:r w:rsidRPr="00A74526">
        <w:rPr>
          <w:rFonts w:asciiTheme="majorHAnsi" w:hAnsiTheme="majorHAnsi" w:cstheme="majorHAnsi"/>
        </w:rPr>
        <w:t xml:space="preserve">In geval de voorziene datum </w:t>
      </w:r>
      <w:r w:rsidRPr="00A74526">
        <w:rPr>
          <w:rFonts w:asciiTheme="majorHAnsi" w:hAnsiTheme="majorHAnsi" w:cstheme="majorHAnsi"/>
        </w:rPr>
        <w:lastRenderedPageBreak/>
        <w:t xml:space="preserve">wijzigt, dien je je reservatie eerst te annuleren en daarna een nieuwe aanvraag via het reservatieformulier in te dienen. </w:t>
      </w:r>
    </w:p>
    <w:p w14:paraId="67025B13" w14:textId="77777777" w:rsidR="00E93661" w:rsidRPr="00A74526" w:rsidRDefault="00E93661" w:rsidP="00FB7455">
      <w:pPr>
        <w:ind w:left="708"/>
        <w:rPr>
          <w:rFonts w:asciiTheme="majorHAnsi" w:hAnsiTheme="majorHAnsi" w:cstheme="majorHAnsi"/>
        </w:rPr>
      </w:pPr>
      <w:r w:rsidRPr="00A74526">
        <w:rPr>
          <w:rFonts w:asciiTheme="majorHAnsi" w:hAnsiTheme="majorHAnsi" w:cstheme="majorHAnsi"/>
        </w:rPr>
        <w:t>Bij niet of laattijdig annuleren wordt op basis van het reservatieformulier (aantal deelnemers) de activiteit gefactureerd.</w:t>
      </w:r>
      <w:r w:rsidRPr="00A74526">
        <w:rPr>
          <w:rFonts w:asciiTheme="majorHAnsi" w:hAnsiTheme="majorHAnsi" w:cstheme="majorHAnsi"/>
        </w:rPr>
        <w:br/>
      </w:r>
    </w:p>
    <w:p w14:paraId="606CCD6E" w14:textId="77777777" w:rsidR="00E93661" w:rsidRPr="00A74526" w:rsidRDefault="00E93661" w:rsidP="00E93661">
      <w:pPr>
        <w:pBdr>
          <w:top w:val="single" w:sz="4" w:space="10" w:color="4472C4" w:themeColor="accent1"/>
          <w:bottom w:val="single" w:sz="4" w:space="10" w:color="4472C4" w:themeColor="accent1"/>
        </w:pBdr>
        <w:spacing w:before="360" w:after="360" w:line="240" w:lineRule="auto"/>
        <w:ind w:left="864" w:right="864"/>
        <w:jc w:val="center"/>
        <w:rPr>
          <w:rFonts w:asciiTheme="majorHAnsi" w:hAnsiTheme="majorHAnsi" w:cstheme="majorHAnsi"/>
          <w:bCs/>
          <w:iCs/>
          <w:color w:val="4472C4" w:themeColor="accent1"/>
          <w:sz w:val="40"/>
          <w:szCs w:val="36"/>
        </w:rPr>
      </w:pPr>
      <w:bookmarkStart w:id="3" w:name="_Toc62458516"/>
      <w:r w:rsidRPr="00A74526">
        <w:rPr>
          <w:rFonts w:asciiTheme="majorHAnsi" w:hAnsiTheme="majorHAnsi" w:cstheme="majorHAnsi"/>
          <w:bCs/>
          <w:color w:val="4472C4" w:themeColor="accent1"/>
          <w:sz w:val="40"/>
          <w:szCs w:val="36"/>
        </w:rPr>
        <w:t>VERZEKERING</w:t>
      </w:r>
      <w:bookmarkEnd w:id="3"/>
    </w:p>
    <w:p w14:paraId="4911D385"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De deelnemers zijn NIET verzekerd via de Afdeling Sport. De aanvrager is VERPLICHT om over een verzekering te beschikken die mogelijk opgelopen schade dekt voor zijn/haar deelnemers. Meestal dekt de school-, groeps- of familiale verzekering deze activiteit. Even navragen bij de verzekeraar volstaat meestal.</w:t>
      </w:r>
    </w:p>
    <w:p w14:paraId="4BEC77FF" w14:textId="77777777" w:rsidR="00E93661" w:rsidRPr="00A74526" w:rsidRDefault="00E93661" w:rsidP="00E93661">
      <w:pPr>
        <w:rPr>
          <w:rFonts w:asciiTheme="majorHAnsi" w:hAnsiTheme="majorHAnsi" w:cstheme="majorHAnsi"/>
        </w:rPr>
      </w:pPr>
    </w:p>
    <w:p w14:paraId="49C453F1" w14:textId="77777777" w:rsidR="00E93661" w:rsidRPr="00A74526" w:rsidRDefault="00E93661" w:rsidP="00E93661">
      <w:pPr>
        <w:pBdr>
          <w:top w:val="single" w:sz="4" w:space="10" w:color="4472C4" w:themeColor="accent1"/>
          <w:bottom w:val="single" w:sz="4" w:space="10" w:color="4472C4" w:themeColor="accent1"/>
        </w:pBdr>
        <w:spacing w:before="360" w:after="360" w:line="240" w:lineRule="auto"/>
        <w:ind w:left="864" w:right="864"/>
        <w:jc w:val="center"/>
        <w:rPr>
          <w:rFonts w:asciiTheme="majorHAnsi" w:hAnsiTheme="majorHAnsi" w:cstheme="majorHAnsi"/>
          <w:bCs/>
          <w:color w:val="4472C4" w:themeColor="accent1"/>
          <w:sz w:val="40"/>
          <w:szCs w:val="36"/>
        </w:rPr>
      </w:pPr>
      <w:bookmarkStart w:id="4" w:name="_Toc62458525"/>
      <w:r w:rsidRPr="00A74526">
        <w:rPr>
          <w:rFonts w:asciiTheme="majorHAnsi" w:hAnsiTheme="majorHAnsi" w:cstheme="majorHAnsi"/>
          <w:bCs/>
          <w:color w:val="4472C4" w:themeColor="accent1"/>
          <w:sz w:val="40"/>
          <w:szCs w:val="36"/>
        </w:rPr>
        <w:t>H</w:t>
      </w:r>
      <w:bookmarkEnd w:id="4"/>
      <w:r w:rsidRPr="00A74526">
        <w:rPr>
          <w:rFonts w:asciiTheme="majorHAnsi" w:hAnsiTheme="majorHAnsi" w:cstheme="majorHAnsi"/>
          <w:bCs/>
          <w:color w:val="4472C4" w:themeColor="accent1"/>
          <w:sz w:val="40"/>
          <w:szCs w:val="36"/>
        </w:rPr>
        <w:t>UISREGELS &amp; AFSPRAKEN</w:t>
      </w:r>
    </w:p>
    <w:p w14:paraId="0BD52A62"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 xml:space="preserve">Activiteitenadres: Sportcentrum Kiewit, </w:t>
      </w:r>
      <w:proofErr w:type="spellStart"/>
      <w:r w:rsidRPr="00A74526">
        <w:rPr>
          <w:rFonts w:asciiTheme="majorHAnsi" w:hAnsiTheme="majorHAnsi" w:cstheme="majorHAnsi"/>
        </w:rPr>
        <w:t>Tulpinstraat</w:t>
      </w:r>
      <w:proofErr w:type="spellEnd"/>
      <w:r w:rsidRPr="00A74526">
        <w:rPr>
          <w:rFonts w:asciiTheme="majorHAnsi" w:hAnsiTheme="majorHAnsi" w:cstheme="majorHAnsi"/>
        </w:rPr>
        <w:t xml:space="preserve"> 42, 3500 Hasselt. Volg het bord ‘Action Park’ (verzamelen gebeurt voor het dienstgebouw aan de atletiekpiste).</w:t>
      </w:r>
      <w:r w:rsidRPr="00A74526">
        <w:rPr>
          <w:rFonts w:asciiTheme="majorHAnsi" w:hAnsiTheme="majorHAnsi" w:cstheme="majorHAnsi"/>
        </w:rPr>
        <w:br/>
      </w:r>
    </w:p>
    <w:p w14:paraId="0BC79F50"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De verantwoordelijke meldt zich de dag zelf aan bij het dienstgebouw van de atletiekpiste en bevestigt het aantal deelnemers. Hij/zij is verantwoordelijk voor het verdelen van de algemene afspraken aan alle deelnemers en hun begeleiders/leerkrachten.</w:t>
      </w:r>
    </w:p>
    <w:p w14:paraId="04376BE6"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 xml:space="preserve">De aanvrager (school, vereniging,…) voorziet per groepje van ± 20 deelnemers een begeleider/leerkracht. </w:t>
      </w:r>
    </w:p>
    <w:p w14:paraId="5D3313FF"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Verantwoordelijkheden van de begeleider/leerkracht voor een vlot verloop van de activiteiten zijn:</w:t>
      </w:r>
    </w:p>
    <w:p w14:paraId="0B92F562" w14:textId="77777777" w:rsidR="00E93661" w:rsidRPr="00A74526" w:rsidRDefault="00E93661" w:rsidP="00E93661">
      <w:pPr>
        <w:pStyle w:val="Lijstalinea"/>
        <w:numPr>
          <w:ilvl w:val="1"/>
          <w:numId w:val="1"/>
        </w:numPr>
        <w:rPr>
          <w:rFonts w:asciiTheme="majorHAnsi" w:hAnsiTheme="majorHAnsi" w:cstheme="majorHAnsi"/>
          <w:bCs/>
        </w:rPr>
      </w:pPr>
      <w:r w:rsidRPr="00A74526">
        <w:rPr>
          <w:rFonts w:asciiTheme="majorHAnsi" w:hAnsiTheme="majorHAnsi" w:cstheme="majorHAnsi"/>
        </w:rPr>
        <w:t>Toezicht houden over de groep en zorgen voor orde en tucht (doorheen heel de dag)</w:t>
      </w:r>
    </w:p>
    <w:p w14:paraId="1FDC589E" w14:textId="77777777" w:rsidR="00E93661" w:rsidRPr="00A74526" w:rsidRDefault="00E93661" w:rsidP="00E93661">
      <w:pPr>
        <w:pStyle w:val="Lijstalinea"/>
        <w:numPr>
          <w:ilvl w:val="1"/>
          <w:numId w:val="1"/>
        </w:numPr>
        <w:rPr>
          <w:rFonts w:asciiTheme="majorHAnsi" w:hAnsiTheme="majorHAnsi" w:cstheme="majorHAnsi"/>
          <w:bCs/>
        </w:rPr>
      </w:pPr>
      <w:r w:rsidRPr="00A74526">
        <w:rPr>
          <w:rFonts w:asciiTheme="majorHAnsi" w:hAnsiTheme="majorHAnsi" w:cstheme="majorHAnsi"/>
        </w:rPr>
        <w:t>Helpen waar nodig (na uitleg van de monitor)</w:t>
      </w:r>
    </w:p>
    <w:p w14:paraId="634058B9" w14:textId="77777777" w:rsidR="00E93661" w:rsidRPr="00A74526" w:rsidRDefault="00E93661" w:rsidP="00E93661">
      <w:pPr>
        <w:pStyle w:val="Lijstalinea"/>
        <w:numPr>
          <w:ilvl w:val="1"/>
          <w:numId w:val="1"/>
        </w:numPr>
        <w:rPr>
          <w:rFonts w:asciiTheme="majorHAnsi" w:hAnsiTheme="majorHAnsi" w:cstheme="majorHAnsi"/>
          <w:bCs/>
        </w:rPr>
      </w:pPr>
      <w:r w:rsidRPr="00A74526">
        <w:rPr>
          <w:rFonts w:asciiTheme="majorHAnsi" w:hAnsiTheme="majorHAnsi" w:cstheme="majorHAnsi"/>
        </w:rPr>
        <w:t>Toezicht houden op de deelnemers die klimmen of mee de klimmers zekeren</w:t>
      </w:r>
    </w:p>
    <w:p w14:paraId="36989B4E" w14:textId="77777777" w:rsidR="00E93661" w:rsidRPr="00A74526" w:rsidRDefault="00E93661" w:rsidP="00E93661">
      <w:pPr>
        <w:pStyle w:val="Lijstalinea"/>
        <w:numPr>
          <w:ilvl w:val="1"/>
          <w:numId w:val="1"/>
        </w:numPr>
        <w:rPr>
          <w:rFonts w:asciiTheme="majorHAnsi" w:hAnsiTheme="majorHAnsi" w:cstheme="majorHAnsi"/>
          <w:bCs/>
        </w:rPr>
      </w:pPr>
      <w:r w:rsidRPr="00A74526">
        <w:rPr>
          <w:rFonts w:asciiTheme="majorHAnsi" w:hAnsiTheme="majorHAnsi" w:cstheme="majorHAnsi"/>
        </w:rPr>
        <w:t>Toezicht houden over de gemoedstoestand van de deelnemers (begrijpen ze de uitleg van de monitor, voelen ze angst, paniek, kunnen ze de situatie inschatten)</w:t>
      </w:r>
    </w:p>
    <w:p w14:paraId="178AE0F8" w14:textId="77777777" w:rsidR="00E93661" w:rsidRPr="00A74526" w:rsidRDefault="00E93661" w:rsidP="00E93661">
      <w:pPr>
        <w:ind w:firstLine="708"/>
        <w:rPr>
          <w:rFonts w:asciiTheme="majorHAnsi" w:hAnsiTheme="majorHAnsi" w:cstheme="majorHAnsi"/>
        </w:rPr>
      </w:pPr>
      <w:r w:rsidRPr="00A74526">
        <w:rPr>
          <w:rFonts w:asciiTheme="majorHAnsi" w:hAnsiTheme="majorHAnsi" w:cstheme="majorHAnsi"/>
        </w:rPr>
        <w:t>We verwachten van de deelnemers:</w:t>
      </w:r>
    </w:p>
    <w:p w14:paraId="45E55792" w14:textId="77777777" w:rsidR="00E93661" w:rsidRPr="00A74526" w:rsidRDefault="00E93661" w:rsidP="00E93661">
      <w:pPr>
        <w:pStyle w:val="Lijstalinea"/>
        <w:numPr>
          <w:ilvl w:val="0"/>
          <w:numId w:val="2"/>
        </w:numPr>
        <w:rPr>
          <w:rFonts w:asciiTheme="majorHAnsi" w:hAnsiTheme="majorHAnsi" w:cstheme="majorHAnsi"/>
          <w:bCs/>
        </w:rPr>
      </w:pPr>
      <w:r w:rsidRPr="00A74526">
        <w:rPr>
          <w:rFonts w:asciiTheme="majorHAnsi" w:hAnsiTheme="majorHAnsi" w:cstheme="majorHAnsi"/>
        </w:rPr>
        <w:t>Aandachtig luisteren naar de uitleg en de instructies van de monitor opvolgen.</w:t>
      </w:r>
    </w:p>
    <w:p w14:paraId="0A5D4ED7" w14:textId="77777777" w:rsidR="00E93661" w:rsidRPr="00A74526" w:rsidRDefault="00E93661" w:rsidP="00E93661">
      <w:pPr>
        <w:pStyle w:val="Lijstalinea"/>
        <w:numPr>
          <w:ilvl w:val="0"/>
          <w:numId w:val="2"/>
        </w:numPr>
        <w:rPr>
          <w:rFonts w:asciiTheme="majorHAnsi" w:hAnsiTheme="majorHAnsi" w:cstheme="majorHAnsi"/>
          <w:bCs/>
        </w:rPr>
      </w:pPr>
      <w:r w:rsidRPr="00A74526">
        <w:rPr>
          <w:rFonts w:asciiTheme="majorHAnsi" w:hAnsiTheme="majorHAnsi" w:cstheme="majorHAnsi"/>
        </w:rPr>
        <w:t xml:space="preserve">Aangeven indien iets niet duidelijk is, iets te moeilijk is of  hulp nodig is. </w:t>
      </w:r>
    </w:p>
    <w:p w14:paraId="38A63691" w14:textId="77777777" w:rsidR="00E93661" w:rsidRPr="00A74526" w:rsidRDefault="00E93661" w:rsidP="00E93661">
      <w:pPr>
        <w:pStyle w:val="Lijstalinea"/>
        <w:numPr>
          <w:ilvl w:val="0"/>
          <w:numId w:val="2"/>
        </w:numPr>
        <w:rPr>
          <w:rFonts w:asciiTheme="majorHAnsi" w:hAnsiTheme="majorHAnsi" w:cstheme="majorHAnsi"/>
          <w:bCs/>
        </w:rPr>
      </w:pPr>
      <w:r w:rsidRPr="00A74526">
        <w:rPr>
          <w:rFonts w:asciiTheme="majorHAnsi" w:hAnsiTheme="majorHAnsi" w:cstheme="majorHAnsi"/>
        </w:rPr>
        <w:t xml:space="preserve">Op voorhand doorgeven aan leerkracht/monitor indien er omwille van medische problemen bepaalde activiteiten niet haalbaar zijn. </w:t>
      </w:r>
    </w:p>
    <w:p w14:paraId="5B8835CF" w14:textId="77777777" w:rsidR="00E93661" w:rsidRPr="00A74526" w:rsidRDefault="00E93661" w:rsidP="00E93661">
      <w:pPr>
        <w:ind w:left="708"/>
        <w:rPr>
          <w:rFonts w:asciiTheme="majorHAnsi" w:hAnsiTheme="majorHAnsi" w:cstheme="majorHAnsi"/>
          <w:bCs/>
        </w:rPr>
      </w:pPr>
      <w:r w:rsidRPr="00A74526">
        <w:rPr>
          <w:rFonts w:asciiTheme="majorHAnsi" w:hAnsiTheme="majorHAnsi" w:cstheme="majorHAnsi"/>
        </w:rPr>
        <w:t>Elke groep vanaf 100 deelnemers voorziet een EHBO-verantwoordelijke tijdens de activiteiten. Hij/zij staat niet in voor de begeleiding van een groep en is steeds stand-by voor elke oproep. De Afdeling Sport voorziet de EHBO-ruimte, walkietalkie en het verzorgingsmateriaal. Voor elke handeling dient er een registratie bij gehouden te worden.</w:t>
      </w:r>
      <w:r w:rsidRPr="00A74526">
        <w:rPr>
          <w:rFonts w:asciiTheme="majorHAnsi" w:hAnsiTheme="majorHAnsi" w:cstheme="majorHAnsi"/>
        </w:rPr>
        <w:br/>
      </w:r>
    </w:p>
    <w:p w14:paraId="13853DF0"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lastRenderedPageBreak/>
        <w:t>Action Park is een outdoor concept. Zorg er dus voor dat je stevige kledij aan hebt die vuil mag worden. Pas je kledij aan naargelang de weersomstandigheden. Draag geen juwelen, doe je uurwerk uit en doe lange haren samen.</w:t>
      </w:r>
      <w:r w:rsidRPr="00A74526">
        <w:rPr>
          <w:rFonts w:asciiTheme="majorHAnsi" w:hAnsiTheme="majorHAnsi" w:cstheme="majorHAnsi"/>
        </w:rPr>
        <w:br/>
      </w:r>
    </w:p>
    <w:p w14:paraId="79A5DDB3" w14:textId="77777777" w:rsidR="00E93661" w:rsidRPr="00A74526" w:rsidRDefault="00E93661" w:rsidP="00E93661">
      <w:pPr>
        <w:ind w:left="708"/>
        <w:rPr>
          <w:rFonts w:asciiTheme="majorHAnsi" w:hAnsiTheme="majorHAnsi" w:cstheme="majorHAnsi"/>
        </w:rPr>
      </w:pPr>
      <w:r w:rsidRPr="00A74526">
        <w:rPr>
          <w:rFonts w:asciiTheme="majorHAnsi" w:hAnsiTheme="majorHAnsi" w:cstheme="majorHAnsi"/>
        </w:rPr>
        <w:t>Het is aan te raden een muntstuk van 2 euro mee te brengen om waardevolle voorwerpen op te bergen in de aanwezige lockers.</w:t>
      </w:r>
    </w:p>
    <w:p w14:paraId="6B372119" w14:textId="77777777" w:rsidR="00E93661" w:rsidRPr="00A74526" w:rsidRDefault="00E93661" w:rsidP="00E93661">
      <w:pPr>
        <w:pStyle w:val="Lijstalinea"/>
        <w:ind w:left="708"/>
        <w:rPr>
          <w:rFonts w:asciiTheme="majorHAnsi" w:hAnsiTheme="majorHAnsi" w:cstheme="majorHAnsi"/>
        </w:rPr>
      </w:pPr>
      <w:r w:rsidRPr="00A74526">
        <w:rPr>
          <w:rFonts w:asciiTheme="majorHAnsi" w:hAnsiTheme="majorHAnsi" w:cstheme="majorHAnsi"/>
        </w:rPr>
        <w:t>Bij regenweer kunnen de activiteiten gewoon doorgaan. Enkel bij noodweer (onweer, zeer zware regen of extreme hitte), zal de Afdeling Sport ten laatste op de dag zelf contact opnemen, om de activiteiten te verplaatsen of eventueel te annuleren. Twijfel je, neem dan even contact op met de parkverantwoordelijke op het nummer 011 23 90 50 (tijdens de kantooruren).</w:t>
      </w:r>
      <w:r w:rsidRPr="00A74526">
        <w:rPr>
          <w:rFonts w:asciiTheme="majorHAnsi" w:hAnsiTheme="majorHAnsi" w:cstheme="majorHAnsi"/>
        </w:rPr>
        <w:br/>
      </w:r>
    </w:p>
    <w:p w14:paraId="3CFDACB3" w14:textId="77777777" w:rsidR="00E93661" w:rsidRPr="00A74526" w:rsidRDefault="00E93661" w:rsidP="00E93661">
      <w:pPr>
        <w:pStyle w:val="Lijstalinea"/>
        <w:ind w:left="708"/>
        <w:rPr>
          <w:rFonts w:asciiTheme="majorHAnsi" w:hAnsiTheme="majorHAnsi" w:cstheme="majorHAnsi"/>
        </w:rPr>
      </w:pPr>
      <w:r w:rsidRPr="00A74526">
        <w:rPr>
          <w:rFonts w:asciiTheme="majorHAnsi" w:hAnsiTheme="majorHAnsi" w:cstheme="majorHAnsi"/>
        </w:rPr>
        <w:t>De Afdeling Sport is niet verantwoordelijk voor verlies of diefstal. Verlies of opzettelijke beschadigingen van materiaal of het domein worden in rekening gebracht.</w:t>
      </w:r>
    </w:p>
    <w:p w14:paraId="6AD7292A" w14:textId="77777777" w:rsidR="00E93661" w:rsidRPr="00A74526" w:rsidRDefault="00E93661" w:rsidP="00E93661">
      <w:pPr>
        <w:pStyle w:val="Lijstalinea"/>
        <w:ind w:left="708"/>
        <w:rPr>
          <w:rFonts w:asciiTheme="majorHAnsi" w:hAnsiTheme="majorHAnsi" w:cstheme="majorHAnsi"/>
        </w:rPr>
      </w:pPr>
    </w:p>
    <w:p w14:paraId="5B531DCD" w14:textId="77777777" w:rsidR="00E93661" w:rsidRPr="00A74526" w:rsidRDefault="00E93661" w:rsidP="00E93661">
      <w:pPr>
        <w:pStyle w:val="Lijstalinea"/>
        <w:ind w:left="708"/>
        <w:rPr>
          <w:rFonts w:asciiTheme="majorHAnsi" w:hAnsiTheme="majorHAnsi" w:cstheme="majorHAnsi"/>
        </w:rPr>
      </w:pPr>
      <w:r w:rsidRPr="00A74526">
        <w:rPr>
          <w:rFonts w:asciiTheme="majorHAnsi" w:hAnsiTheme="majorHAnsi" w:cstheme="majorHAnsi"/>
        </w:rPr>
        <w:t xml:space="preserve">De </w:t>
      </w:r>
      <w:r w:rsidRPr="00A74526">
        <w:rPr>
          <w:rFonts w:asciiTheme="majorHAnsi" w:hAnsiTheme="majorHAnsi" w:cstheme="majorHAnsi"/>
          <w:iCs/>
        </w:rPr>
        <w:t xml:space="preserve">Afdeling Sport </w:t>
      </w:r>
      <w:r w:rsidRPr="00A74526">
        <w:rPr>
          <w:rFonts w:asciiTheme="majorHAnsi" w:hAnsiTheme="majorHAnsi" w:cstheme="majorHAnsi"/>
        </w:rPr>
        <w:t>behoudt zich het recht aanvragen/toegang tot het Action Park te weigeren.</w:t>
      </w:r>
    </w:p>
    <w:p w14:paraId="1EAB30E5" w14:textId="77777777" w:rsidR="00E93661" w:rsidRPr="00A74526" w:rsidRDefault="00E93661" w:rsidP="00E93661">
      <w:pPr>
        <w:pStyle w:val="Lijstalinea"/>
        <w:ind w:left="284"/>
        <w:rPr>
          <w:rFonts w:asciiTheme="majorHAnsi" w:hAnsiTheme="majorHAnsi" w:cstheme="majorHAnsi"/>
          <w:bCs/>
        </w:rPr>
      </w:pPr>
    </w:p>
    <w:p w14:paraId="287F787E" w14:textId="77777777" w:rsidR="00E93661" w:rsidRPr="00A74526" w:rsidRDefault="00E93661" w:rsidP="00E93661">
      <w:pPr>
        <w:pStyle w:val="Normaalweb"/>
        <w:shd w:val="clear" w:color="auto" w:fill="FFFFFF"/>
        <w:spacing w:before="0" w:beforeAutospacing="0" w:after="0" w:afterAutospacing="0"/>
        <w:ind w:left="708"/>
        <w:rPr>
          <w:rFonts w:asciiTheme="majorHAnsi" w:hAnsiTheme="majorHAnsi" w:cstheme="majorHAnsi"/>
          <w:sz w:val="22"/>
          <w:szCs w:val="22"/>
        </w:rPr>
      </w:pPr>
      <w:r w:rsidRPr="00A74526">
        <w:rPr>
          <w:rFonts w:asciiTheme="majorHAnsi" w:hAnsiTheme="majorHAnsi" w:cstheme="majorHAnsi"/>
          <w:sz w:val="22"/>
          <w:szCs w:val="22"/>
        </w:rPr>
        <w:t xml:space="preserve">Tijdens de activiteiten kan er beeldmateriaal gemaakt worden. Door je in te schrijven neem je hier kennis van en geef je ons toestemming om dit te gebruiken ter publicatie van </w:t>
      </w:r>
      <w:proofErr w:type="spellStart"/>
      <w:r w:rsidRPr="00A74526">
        <w:rPr>
          <w:rFonts w:asciiTheme="majorHAnsi" w:hAnsiTheme="majorHAnsi" w:cstheme="majorHAnsi"/>
          <w:sz w:val="22"/>
          <w:szCs w:val="22"/>
        </w:rPr>
        <w:t>sportpromotionele</w:t>
      </w:r>
      <w:proofErr w:type="spellEnd"/>
      <w:r w:rsidRPr="00A74526">
        <w:rPr>
          <w:rFonts w:asciiTheme="majorHAnsi" w:hAnsiTheme="majorHAnsi" w:cstheme="majorHAnsi"/>
          <w:sz w:val="22"/>
          <w:szCs w:val="22"/>
        </w:rPr>
        <w:t xml:space="preserve"> activiteiten van de stad Hasselt. Indien je niet wenst in beeld te komen, gelieve ons hiervan op de hoogte te brengen.  </w:t>
      </w:r>
    </w:p>
    <w:p w14:paraId="3D3E2F33" w14:textId="77777777" w:rsidR="00E93661" w:rsidRPr="00A74526" w:rsidRDefault="00E93661" w:rsidP="00E93661">
      <w:pPr>
        <w:pStyle w:val="Lijstalinea"/>
        <w:ind w:left="708"/>
        <w:rPr>
          <w:rFonts w:asciiTheme="majorHAnsi" w:hAnsiTheme="majorHAnsi" w:cstheme="majorHAnsi"/>
        </w:rPr>
      </w:pPr>
    </w:p>
    <w:p w14:paraId="15A57E90" w14:textId="77777777" w:rsidR="00E93661" w:rsidRPr="00A74526" w:rsidRDefault="00E93661" w:rsidP="00E93661">
      <w:pPr>
        <w:pStyle w:val="Lijstalinea"/>
        <w:ind w:left="708"/>
        <w:rPr>
          <w:rFonts w:asciiTheme="majorHAnsi" w:hAnsiTheme="majorHAnsi" w:cstheme="majorHAnsi"/>
        </w:rPr>
      </w:pPr>
      <w:r w:rsidRPr="00A74526">
        <w:rPr>
          <w:rFonts w:asciiTheme="majorHAnsi" w:hAnsiTheme="majorHAnsi" w:cstheme="majorHAnsi"/>
        </w:rPr>
        <w:t xml:space="preserve">Er bestaat de mogelijkheid om gebruik te maken van een cafetaria (gelegen net buiten het park). De aanvrager kan hiervoor contact opnemen met </w:t>
      </w:r>
    </w:p>
    <w:p w14:paraId="08F51549" w14:textId="77777777" w:rsidR="00E93661" w:rsidRPr="00A74526" w:rsidRDefault="00E93661" w:rsidP="00E93661">
      <w:pPr>
        <w:pStyle w:val="Lijstalinea"/>
        <w:numPr>
          <w:ilvl w:val="0"/>
          <w:numId w:val="6"/>
        </w:numPr>
        <w:rPr>
          <w:rFonts w:asciiTheme="majorHAnsi" w:hAnsiTheme="majorHAnsi" w:cstheme="majorHAnsi"/>
        </w:rPr>
      </w:pPr>
      <w:r w:rsidRPr="00A74526">
        <w:rPr>
          <w:rFonts w:asciiTheme="majorHAnsi" w:hAnsiTheme="majorHAnsi" w:cstheme="majorHAnsi"/>
        </w:rPr>
        <w:t>sportcafé Tom op het nummer 0473 23 90 33</w:t>
      </w:r>
    </w:p>
    <w:p w14:paraId="3D3E431F" w14:textId="77777777" w:rsidR="00E93661" w:rsidRPr="00A74526" w:rsidRDefault="00E93661" w:rsidP="00E93661">
      <w:pPr>
        <w:pStyle w:val="Lijstalinea"/>
        <w:numPr>
          <w:ilvl w:val="0"/>
          <w:numId w:val="6"/>
        </w:numPr>
        <w:rPr>
          <w:rFonts w:asciiTheme="majorHAnsi" w:hAnsiTheme="majorHAnsi" w:cstheme="majorHAnsi"/>
        </w:rPr>
      </w:pPr>
      <w:r w:rsidRPr="00A74526">
        <w:rPr>
          <w:rFonts w:asciiTheme="majorHAnsi" w:hAnsiTheme="majorHAnsi" w:cstheme="majorHAnsi"/>
        </w:rPr>
        <w:t xml:space="preserve">tennisclub </w:t>
      </w:r>
      <w:proofErr w:type="spellStart"/>
      <w:r w:rsidRPr="00A74526">
        <w:rPr>
          <w:rFonts w:asciiTheme="majorHAnsi" w:hAnsiTheme="majorHAnsi" w:cstheme="majorHAnsi"/>
        </w:rPr>
        <w:t>Tenkie</w:t>
      </w:r>
      <w:proofErr w:type="spellEnd"/>
      <w:r w:rsidRPr="00A74526">
        <w:rPr>
          <w:rFonts w:asciiTheme="majorHAnsi" w:hAnsiTheme="majorHAnsi" w:cstheme="majorHAnsi"/>
        </w:rPr>
        <w:t xml:space="preserve"> op het nummer 011 21 07 31</w:t>
      </w:r>
    </w:p>
    <w:p w14:paraId="18A1DF8B" w14:textId="77777777" w:rsidR="00E93661" w:rsidRPr="00A74526" w:rsidRDefault="00E93661" w:rsidP="00E93661">
      <w:pPr>
        <w:pStyle w:val="Lijstalinea"/>
        <w:ind w:left="708"/>
        <w:rPr>
          <w:rFonts w:asciiTheme="majorHAnsi" w:hAnsiTheme="majorHAnsi" w:cstheme="majorHAnsi"/>
        </w:rPr>
      </w:pPr>
    </w:p>
    <w:p w14:paraId="29888050" w14:textId="3F478AEE" w:rsidR="00581724" w:rsidRPr="00A74526" w:rsidRDefault="00DB343B" w:rsidP="00FB7455">
      <w:pPr>
        <w:pStyle w:val="HTekstOnderwerp"/>
        <w:tabs>
          <w:tab w:val="clear" w:pos="595"/>
          <w:tab w:val="clear" w:pos="1191"/>
          <w:tab w:val="clear" w:pos="1786"/>
          <w:tab w:val="clear" w:pos="2381"/>
          <w:tab w:val="clear" w:pos="2977"/>
          <w:tab w:val="clear" w:pos="3572"/>
          <w:tab w:val="clear" w:pos="4167"/>
          <w:tab w:val="clear" w:pos="4763"/>
          <w:tab w:val="clear" w:pos="5358"/>
          <w:tab w:val="clear" w:pos="5954"/>
        </w:tabs>
        <w:ind w:firstLine="993"/>
        <w:rPr>
          <w:rFonts w:asciiTheme="majorHAnsi" w:hAnsiTheme="majorHAnsi" w:cstheme="majorHAnsi"/>
        </w:rPr>
      </w:pPr>
      <w:r w:rsidRPr="00A74526">
        <w:rPr>
          <w:rFonts w:asciiTheme="majorHAnsi" w:hAnsiTheme="majorHAnsi" w:cstheme="majorHAnsi"/>
          <w:noProof/>
        </w:rPr>
        <mc:AlternateContent>
          <mc:Choice Requires="wps">
            <w:drawing>
              <wp:anchor distT="0" distB="0" distL="0" distR="198120" simplePos="0" relativeHeight="251666432" behindDoc="1" locked="0" layoutInCell="1" allowOverlap="1" wp14:anchorId="57ABD74B" wp14:editId="766F3767">
                <wp:simplePos x="0" y="0"/>
                <wp:positionH relativeFrom="page">
                  <wp:posOffset>404495</wp:posOffset>
                </wp:positionH>
                <wp:positionV relativeFrom="page">
                  <wp:posOffset>7940675</wp:posOffset>
                </wp:positionV>
                <wp:extent cx="1691640" cy="2400935"/>
                <wp:effectExtent l="0" t="0" r="381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400935"/>
                        </a:xfrm>
                        <a:prstGeom prst="rect">
                          <a:avLst/>
                        </a:prstGeom>
                        <a:solidFill>
                          <a:srgbClr val="FFFFFF"/>
                        </a:solidFill>
                        <a:ln w="9525">
                          <a:noFill/>
                          <a:miter lim="800000"/>
                          <a:headEnd/>
                          <a:tailEnd/>
                        </a:ln>
                      </wps:spPr>
                      <wps:txbx>
                        <w:txbxContent>
                          <w:p w14:paraId="7A9E53FA" w14:textId="77777777" w:rsidR="009555F5" w:rsidRDefault="009555F5" w:rsidP="009555F5">
                            <w:pPr>
                              <w:pStyle w:val="HRefTitel"/>
                            </w:pPr>
                            <w:r>
                              <w:t>contact</w:t>
                            </w:r>
                          </w:p>
                          <w:p w14:paraId="27089B67" w14:textId="0078593C" w:rsidR="009555F5" w:rsidRDefault="00A74526" w:rsidP="009555F5">
                            <w:pPr>
                              <w:pStyle w:val="HRefTekst"/>
                            </w:pPr>
                            <w:r>
                              <w:t>Dienst Sport</w:t>
                            </w:r>
                          </w:p>
                          <w:p w14:paraId="103E8262" w14:textId="12D9D0A9" w:rsidR="009555F5" w:rsidRDefault="009555F5" w:rsidP="009555F5">
                            <w:pPr>
                              <w:pStyle w:val="HRefTekst"/>
                            </w:pPr>
                            <w:r>
                              <w:t xml:space="preserve">T 011 </w:t>
                            </w:r>
                            <w:r w:rsidR="00A74526">
                              <w:t>23 90 50</w:t>
                            </w:r>
                          </w:p>
                          <w:p w14:paraId="491C9369" w14:textId="5FBAEEAF" w:rsidR="009555F5" w:rsidRDefault="00A74526" w:rsidP="009555F5">
                            <w:pPr>
                              <w:pStyle w:val="HRefTekst"/>
                            </w:pPr>
                            <w:r>
                              <w:t>sportpromotie</w:t>
                            </w:r>
                            <w:r w:rsidR="009555F5" w:rsidRPr="004546AB">
                              <w:t>@hasselt.be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7ABD74B" id="_x0000_s1027" type="#_x0000_t202" style="position:absolute;left:0;text-align:left;margin-left:31.85pt;margin-top:625.25pt;width:133.2pt;height:189.05pt;z-index:-251650048;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" stroked="f">
                <v:textbox inset="0,0,0,0">
                  <w:txbxContent>
                    <w:p w14:paraId="7A9E53FA" w14:textId="77777777" w:rsidR="009555F5" w:rsidRDefault="009555F5" w:rsidP="009555F5">
                      <w:pPr>
                        <w:pStyle w:val="HRefTitel"/>
                      </w:pPr>
                      <w:r>
                        <w:t>contact</w:t>
                      </w:r>
                    </w:p>
                    <w:p w14:paraId="27089B67" w14:textId="0078593C" w:rsidR="009555F5" w:rsidRDefault="00A74526" w:rsidP="009555F5">
                      <w:pPr>
                        <w:pStyle w:val="HRefTekst"/>
                      </w:pPr>
                      <w:r>
                        <w:t>Dienst Sport</w:t>
                      </w:r>
                    </w:p>
                    <w:p w14:paraId="103E8262" w14:textId="12D9D0A9" w:rsidR="009555F5" w:rsidRDefault="009555F5" w:rsidP="009555F5">
                      <w:pPr>
                        <w:pStyle w:val="HRefTekst"/>
                      </w:pPr>
                      <w:r>
                        <w:t xml:space="preserve">T 011 </w:t>
                      </w:r>
                      <w:r w:rsidR="00A74526">
                        <w:t>23 90 50</w:t>
                      </w:r>
                    </w:p>
                    <w:p w14:paraId="491C9369" w14:textId="5FBAEEAF" w:rsidR="009555F5" w:rsidRDefault="00A74526" w:rsidP="009555F5">
                      <w:pPr>
                        <w:pStyle w:val="HRefTekst"/>
                      </w:pPr>
                      <w:r>
                        <w:t>sportpromotie</w:t>
                      </w:r>
                      <w:r w:rsidR="009555F5" w:rsidRPr="004546AB">
                        <w:t>@hasselt.be</w:t>
                      </w:r>
                    </w:p>
                  </w:txbxContent>
                </v:textbox>
                <w10:wrap type="square" anchorx="page" anchory="page"/>
              </v:shape>
            </w:pict>
          </mc:Fallback>
        </mc:AlternateContent>
      </w:r>
    </w:p>
    <w:sectPr w:rsidR="00581724" w:rsidRPr="00A74526" w:rsidSect="007629E8">
      <w:headerReference w:type="default" r:id="rId13"/>
      <w:footerReference w:type="default" r:id="rId14"/>
      <w:headerReference w:type="first" r:id="rId15"/>
      <w:footerReference w:type="first" r:id="rId16"/>
      <w:pgSz w:w="11906" w:h="16838" w:code="9"/>
      <w:pgMar w:top="1786" w:right="595" w:bottom="1134" w:left="2381"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5C07" w14:textId="77777777" w:rsidR="00987119" w:rsidRDefault="00987119" w:rsidP="0097541F">
      <w:pPr>
        <w:spacing w:line="240" w:lineRule="auto"/>
      </w:pPr>
      <w:r>
        <w:separator/>
      </w:r>
    </w:p>
  </w:endnote>
  <w:endnote w:type="continuationSeparator" w:id="0">
    <w:p w14:paraId="20158851" w14:textId="77777777" w:rsidR="00987119" w:rsidRDefault="00987119"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FA6264FA-89AC-411A-8B66-7019472BDD2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6C88" w14:textId="77777777" w:rsidR="004006D2" w:rsidRDefault="004006D2">
    <w:pPr>
      <w:pStyle w:val="Voettekst"/>
    </w:pPr>
    <w:r>
      <w:rPr>
        <w:noProof/>
      </w:rPr>
      <mc:AlternateContent>
        <mc:Choice Requires="wps">
          <w:drawing>
            <wp:anchor distT="45720" distB="45720" distL="114300" distR="114300" simplePos="0" relativeHeight="251666432" behindDoc="0" locked="0" layoutInCell="1" allowOverlap="1" wp14:anchorId="598423AE" wp14:editId="3D59AA92">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14:paraId="5C7B82D5" w14:textId="77777777"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fldSimple w:instr=" NUMPAGES  \* Arabic  \* MERGEFORMAT ">
                            <w:r w:rsidR="00DB343B">
                              <w:rPr>
                                <w:noProof/>
                              </w:rPr>
                              <w:t>2</w:t>
                            </w:r>
                          </w:fldSimple>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98423AE" id="_x0000_t202" coordsize="21600,21600" o:spt="202" path="m,l,21600r21600,l21600,xe">
              <v:stroke joinstyle="miter"/>
              <v:path gradientshapeok="t" o:connecttype="rect"/>
            </v:shapetype>
            <v:shape id="_x0000_s1028"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14:paraId="5C7B82D5" w14:textId="77777777" w:rsidR="004006D2" w:rsidRDefault="004006D2" w:rsidP="00501B17">
                    <w:pPr>
                      <w:pStyle w:val="HRefTekst"/>
                    </w:pPr>
                    <w:r>
                      <w:fldChar w:fldCharType="begin"/>
                    </w:r>
                    <w:r>
                      <w:instrText xml:space="preserve"> PAGE  \* Arabic  \* MERGEFORMAT </w:instrText>
                    </w:r>
                    <w:r>
                      <w:fldChar w:fldCharType="separate"/>
                    </w:r>
                    <w:r w:rsidR="00DB343B">
                      <w:rPr>
                        <w:noProof/>
                      </w:rPr>
                      <w:t>2</w:t>
                    </w:r>
                    <w:r>
                      <w:fldChar w:fldCharType="end"/>
                    </w:r>
                    <w:r>
                      <w:t>/</w:t>
                    </w:r>
                    <w:fldSimple w:instr=" NUMPAGES  \* Arabic  \* MERGEFORMAT ">
                      <w:r w:rsidR="00DB343B">
                        <w:rPr>
                          <w:noProof/>
                        </w:rPr>
                        <w:t>2</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973D" w14:textId="77777777" w:rsidR="004006D2" w:rsidRDefault="006C0F35" w:rsidP="00C6640C">
    <w:pPr>
      <w:pStyle w:val="Voettekst"/>
      <w:tabs>
        <w:tab w:val="clear" w:pos="595"/>
        <w:tab w:val="left" w:pos="1276"/>
      </w:tabs>
    </w:pPr>
    <w:r>
      <w:rPr>
        <w:noProof/>
      </w:rPr>
      <w:drawing>
        <wp:anchor distT="0" distB="0" distL="114300" distR="114300" simplePos="0" relativeHeight="251660288" behindDoc="1" locked="0" layoutInCell="1" allowOverlap="1" wp14:anchorId="2D30E215" wp14:editId="475DFD72">
          <wp:simplePos x="0" y="0"/>
          <wp:positionH relativeFrom="page">
            <wp:posOffset>176431</wp:posOffset>
          </wp:positionH>
          <wp:positionV relativeFrom="page">
            <wp:posOffset>10172700</wp:posOffset>
          </wp:positionV>
          <wp:extent cx="4728390" cy="52132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selt briefhoofd-1-rgb-onder-400.wmf"/>
                  <pic:cNvPicPr/>
                </pic:nvPicPr>
                <pic:blipFill>
                  <a:blip r:embed="rId1">
                    <a:extLst>
                      <a:ext uri="{28A0092B-C50C-407E-A947-70E740481C1C}">
                        <a14:useLocalDpi xmlns:a14="http://schemas.microsoft.com/office/drawing/2010/main" val="0"/>
                      </a:ext>
                    </a:extLst>
                  </a:blip>
                  <a:stretch>
                    <a:fillRect/>
                  </a:stretch>
                </pic:blipFill>
                <pic:spPr>
                  <a:xfrm>
                    <a:off x="0" y="0"/>
                    <a:ext cx="4728390" cy="521322"/>
                  </a:xfrm>
                  <a:prstGeom prst="rect">
                    <a:avLst/>
                  </a:prstGeom>
                </pic:spPr>
              </pic:pic>
            </a:graphicData>
          </a:graphic>
          <wp14:sizeRelH relativeFrom="margin">
            <wp14:pctWidth>0</wp14:pctWidth>
          </wp14:sizeRelH>
          <wp14:sizeRelV relativeFrom="margin">
            <wp14:pctHeight>0</wp14:pctHeight>
          </wp14:sizeRelV>
        </wp:anchor>
      </w:drawing>
    </w:r>
    <w:r w:rsidR="004006D2">
      <w:rPr>
        <w:noProof/>
      </w:rPr>
      <mc:AlternateContent>
        <mc:Choice Requires="wps">
          <w:drawing>
            <wp:anchor distT="0" distB="0" distL="114300" distR="114300" simplePos="0" relativeHeight="251662336" behindDoc="1" locked="0" layoutInCell="1" allowOverlap="1" wp14:anchorId="7BD0D2A1" wp14:editId="152D70FD">
              <wp:simplePos x="0" y="0"/>
              <wp:positionH relativeFrom="page">
                <wp:posOffset>407035</wp:posOffset>
              </wp:positionH>
              <wp:positionV relativeFrom="page">
                <wp:posOffset>6049010</wp:posOffset>
              </wp:positionV>
              <wp:extent cx="0" cy="1890000"/>
              <wp:effectExtent l="19050" t="0" r="38100" b="53340"/>
              <wp:wrapNone/>
              <wp:docPr id="7" name="Rechte verbindingslijn 7"/>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0210BB" id="Rechte verbindingslijn 7" o:spid="_x0000_s1026" style="position:absolute;z-index:-251654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AstrBN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C512" w14:textId="77777777" w:rsidR="00987119" w:rsidRDefault="00987119" w:rsidP="0097541F">
      <w:pPr>
        <w:spacing w:line="240" w:lineRule="auto"/>
      </w:pPr>
      <w:r>
        <w:separator/>
      </w:r>
    </w:p>
  </w:footnote>
  <w:footnote w:type="continuationSeparator" w:id="0">
    <w:p w14:paraId="539EB206" w14:textId="77777777" w:rsidR="00987119" w:rsidRDefault="00987119"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3C18" w14:textId="77777777" w:rsidR="004006D2" w:rsidRDefault="004006D2">
    <w:pPr>
      <w:pStyle w:val="Koptekst"/>
    </w:pPr>
    <w:r>
      <w:rPr>
        <w:noProof/>
      </w:rPr>
      <mc:AlternateContent>
        <mc:Choice Requires="wps">
          <w:drawing>
            <wp:anchor distT="0" distB="0" distL="114300" distR="114300" simplePos="0" relativeHeight="251664384" behindDoc="1" locked="0" layoutInCell="1" allowOverlap="1" wp14:anchorId="1E0BE924" wp14:editId="49FBBCBB">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DC39E8"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F3BC" w14:textId="77777777" w:rsidR="004006D2" w:rsidRDefault="00CB64E2">
    <w:pPr>
      <w:pStyle w:val="Koptekst"/>
    </w:pPr>
    <w:r>
      <w:rPr>
        <w:noProof/>
      </w:rPr>
      <mc:AlternateContent>
        <mc:Choice Requires="wps">
          <w:drawing>
            <wp:anchor distT="0" distB="0" distL="0" distR="0" simplePos="0" relativeHeight="251670528" behindDoc="0" locked="0" layoutInCell="1" allowOverlap="1" wp14:anchorId="33F16D25" wp14:editId="4FF4F091">
              <wp:simplePos x="0" y="0"/>
              <wp:positionH relativeFrom="page">
                <wp:posOffset>377190</wp:posOffset>
              </wp:positionH>
              <wp:positionV relativeFrom="page">
                <wp:posOffset>-22860</wp:posOffset>
              </wp:positionV>
              <wp:extent cx="1889760" cy="10718800"/>
              <wp:effectExtent l="0" t="0" r="0" b="6350"/>
              <wp:wrapSquare wrapText="bothSides"/>
              <wp:docPr id="1" name="Rechthoek 1"/>
              <wp:cNvGraphicFramePr/>
              <a:graphic xmlns:a="http://schemas.openxmlformats.org/drawingml/2006/main">
                <a:graphicData uri="http://schemas.microsoft.com/office/word/2010/wordprocessingShape">
                  <wps:wsp>
                    <wps:cNvSpPr/>
                    <wps:spPr>
                      <a:xfrm>
                        <a:off x="0" y="0"/>
                        <a:ext cx="1889760" cy="1071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D76C0" id="Rechthoek 1" o:spid="_x0000_s1026" style="position:absolute;margin-left:29.7pt;margin-top:-1.8pt;width:148.8pt;height:84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" filled="f" stroked="f" strokeweight="1pt">
              <v:textbox inset="0,0,0,0"/>
              <w10:wrap type="square" anchorx="page" anchory="page"/>
            </v:rect>
          </w:pict>
        </mc:Fallback>
      </mc:AlternateContent>
    </w:r>
    <w:r w:rsidR="00F44BE2">
      <w:rPr>
        <w:noProof/>
      </w:rPr>
      <w:drawing>
        <wp:anchor distT="0" distB="0" distL="114300" distR="114300" simplePos="0" relativeHeight="251659264" behindDoc="1" locked="0" layoutInCell="1" allowOverlap="1" wp14:anchorId="02BDD980" wp14:editId="484DA96A">
          <wp:simplePos x="0" y="0"/>
          <wp:positionH relativeFrom="page">
            <wp:posOffset>0</wp:posOffset>
          </wp:positionH>
          <wp:positionV relativeFrom="page">
            <wp:posOffset>4540250</wp:posOffset>
          </wp:positionV>
          <wp:extent cx="2266315" cy="15113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briefhoofd-1-rgb-midden-400.wmf"/>
                  <pic:cNvPicPr/>
                </pic:nvPicPr>
                <pic:blipFill>
                  <a:blip r:embed="rId1">
                    <a:extLst>
                      <a:ext uri="{28A0092B-C50C-407E-A947-70E740481C1C}">
                        <a14:useLocalDpi xmlns:a14="http://schemas.microsoft.com/office/drawing/2010/main" val="0"/>
                      </a:ext>
                    </a:extLst>
                  </a:blip>
                  <a:stretch>
                    <a:fillRect/>
                  </a:stretch>
                </pic:blipFill>
                <pic:spPr>
                  <a:xfrm>
                    <a:off x="0" y="0"/>
                    <a:ext cx="2266315" cy="1511300"/>
                  </a:xfrm>
                  <a:prstGeom prst="rect">
                    <a:avLst/>
                  </a:prstGeom>
                </pic:spPr>
              </pic:pic>
            </a:graphicData>
          </a:graphic>
          <wp14:sizeRelH relativeFrom="margin">
            <wp14:pctWidth>0</wp14:pctWidth>
          </wp14:sizeRelH>
          <wp14:sizeRelV relativeFrom="margin">
            <wp14:pctHeight>0</wp14:pctHeight>
          </wp14:sizeRelV>
        </wp:anchor>
      </w:drawing>
    </w:r>
    <w:r w:rsidR="0061375A">
      <w:rPr>
        <w:noProof/>
      </w:rPr>
      <w:drawing>
        <wp:anchor distT="0" distB="0" distL="114300" distR="114300" simplePos="0" relativeHeight="251668480" behindDoc="1" locked="0" layoutInCell="1" allowOverlap="1" wp14:anchorId="66691DE7" wp14:editId="69AD01F4">
          <wp:simplePos x="0" y="0"/>
          <wp:positionH relativeFrom="page">
            <wp:posOffset>-62865</wp:posOffset>
          </wp:positionH>
          <wp:positionV relativeFrom="page">
            <wp:posOffset>-6350</wp:posOffset>
          </wp:positionV>
          <wp:extent cx="1303655" cy="6680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selt briefhoofd-1-rgb-boven-400.wmf"/>
                  <pic:cNvPicPr/>
                </pic:nvPicPr>
                <pic:blipFill>
                  <a:blip r:embed="rId2">
                    <a:extLst>
                      <a:ext uri="{28A0092B-C50C-407E-A947-70E740481C1C}">
                        <a14:useLocalDpi xmlns:a14="http://schemas.microsoft.com/office/drawing/2010/main" val="0"/>
                      </a:ext>
                    </a:extLst>
                  </a:blip>
                  <a:stretch>
                    <a:fillRect/>
                  </a:stretch>
                </pic:blipFill>
                <pic:spPr>
                  <a:xfrm>
                    <a:off x="0" y="0"/>
                    <a:ext cx="1303655" cy="668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8FC"/>
    <w:multiLevelType w:val="hybridMultilevel"/>
    <w:tmpl w:val="D36207E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A5A5C30"/>
    <w:multiLevelType w:val="hybridMultilevel"/>
    <w:tmpl w:val="D83620F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31D20C1F"/>
    <w:multiLevelType w:val="hybridMultilevel"/>
    <w:tmpl w:val="8224222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41C03495"/>
    <w:multiLevelType w:val="hybridMultilevel"/>
    <w:tmpl w:val="D312EF6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51D52FE2"/>
    <w:multiLevelType w:val="hybridMultilevel"/>
    <w:tmpl w:val="32A69AB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C34379A"/>
    <w:multiLevelType w:val="hybridMultilevel"/>
    <w:tmpl w:val="2F5EB10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8A"/>
    <w:rsid w:val="000139C6"/>
    <w:rsid w:val="00077DFA"/>
    <w:rsid w:val="00092AC1"/>
    <w:rsid w:val="000D3E72"/>
    <w:rsid w:val="00130EB5"/>
    <w:rsid w:val="00147536"/>
    <w:rsid w:val="001A04DC"/>
    <w:rsid w:val="001E67A3"/>
    <w:rsid w:val="00281234"/>
    <w:rsid w:val="002B19B7"/>
    <w:rsid w:val="003A4B66"/>
    <w:rsid w:val="004006D2"/>
    <w:rsid w:val="004546AB"/>
    <w:rsid w:val="004E1601"/>
    <w:rsid w:val="004F2708"/>
    <w:rsid w:val="00501B17"/>
    <w:rsid w:val="00506B23"/>
    <w:rsid w:val="00520F69"/>
    <w:rsid w:val="005322FB"/>
    <w:rsid w:val="00581724"/>
    <w:rsid w:val="005D1B5C"/>
    <w:rsid w:val="0061375A"/>
    <w:rsid w:val="006B6FCF"/>
    <w:rsid w:val="006C0F35"/>
    <w:rsid w:val="006D0743"/>
    <w:rsid w:val="007629E8"/>
    <w:rsid w:val="00772AB6"/>
    <w:rsid w:val="007F0C2B"/>
    <w:rsid w:val="00885ADE"/>
    <w:rsid w:val="008C1FFB"/>
    <w:rsid w:val="009555F5"/>
    <w:rsid w:val="0097541F"/>
    <w:rsid w:val="00987119"/>
    <w:rsid w:val="009D7AD6"/>
    <w:rsid w:val="009E3616"/>
    <w:rsid w:val="00A07B8A"/>
    <w:rsid w:val="00A74526"/>
    <w:rsid w:val="00AE1482"/>
    <w:rsid w:val="00AE351E"/>
    <w:rsid w:val="00B03025"/>
    <w:rsid w:val="00BD07B6"/>
    <w:rsid w:val="00C651F5"/>
    <w:rsid w:val="00C6640C"/>
    <w:rsid w:val="00CB64E2"/>
    <w:rsid w:val="00D102E5"/>
    <w:rsid w:val="00D64010"/>
    <w:rsid w:val="00DB343B"/>
    <w:rsid w:val="00DE42B4"/>
    <w:rsid w:val="00E27250"/>
    <w:rsid w:val="00E30A65"/>
    <w:rsid w:val="00E93661"/>
    <w:rsid w:val="00EC7702"/>
    <w:rsid w:val="00F44BE2"/>
    <w:rsid w:val="00F97AE0"/>
    <w:rsid w:val="00FB7455"/>
    <w:rsid w:val="00FC5A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DC18F8"/>
  <w15:chartTrackingRefBased/>
  <w15:docId w15:val="{013573A4-0C2C-4223-B76C-9433A827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styleId="Onopgelostemelding">
    <w:name w:val="Unresolved Mention"/>
    <w:basedOn w:val="Standaardalinea-lettertype"/>
    <w:uiPriority w:val="99"/>
    <w:semiHidden/>
    <w:unhideWhenUsed/>
    <w:rsid w:val="004546AB"/>
    <w:rPr>
      <w:color w:val="808080"/>
      <w:shd w:val="clear" w:color="auto" w:fill="E6E6E6"/>
    </w:rPr>
  </w:style>
  <w:style w:type="paragraph" w:customStyle="1" w:styleId="HTekstTitel">
    <w:name w:val="H Tekst Titel"/>
    <w:basedOn w:val="HTekstOnderwerp"/>
    <w:qFormat/>
    <w:rsid w:val="003A4B66"/>
    <w:pPr>
      <w:spacing w:line="240" w:lineRule="auto"/>
    </w:pPr>
    <w:rPr>
      <w:sz w:val="30"/>
    </w:rPr>
  </w:style>
  <w:style w:type="paragraph" w:customStyle="1" w:styleId="HInfTekst">
    <w:name w:val="H Inf Tekst"/>
    <w:basedOn w:val="HTekst"/>
    <w:qFormat/>
    <w:rsid w:val="003A4B66"/>
    <w:pPr>
      <w:pBdr>
        <w:left w:val="single" w:sz="4" w:space="28" w:color="auto"/>
      </w:pBdr>
      <w:spacing w:line="240" w:lineRule="auto"/>
    </w:pPr>
    <w:rPr>
      <w:caps/>
      <w:spacing w:val="2"/>
      <w:sz w:val="18"/>
    </w:rPr>
  </w:style>
  <w:style w:type="paragraph" w:customStyle="1" w:styleId="HInfTitel">
    <w:name w:val="H Inf Titel"/>
    <w:basedOn w:val="HInfTekst"/>
    <w:qFormat/>
    <w:rsid w:val="003A4B66"/>
    <w:rPr>
      <w:b/>
      <w:spacing w:val="4"/>
    </w:rPr>
  </w:style>
  <w:style w:type="paragraph" w:customStyle="1" w:styleId="HDocType">
    <w:name w:val="H Doc Type"/>
    <w:basedOn w:val="HTekst"/>
    <w:qFormat/>
    <w:rsid w:val="009555F5"/>
    <w:pPr>
      <w:spacing w:line="240" w:lineRule="auto"/>
    </w:pPr>
    <w:rPr>
      <w:rFonts w:ascii="Arial Black" w:hAnsi="Arial Black"/>
      <w:caps/>
      <w:spacing w:val="6"/>
      <w:sz w:val="15"/>
      <w:szCs w:val="15"/>
    </w:rPr>
  </w:style>
  <w:style w:type="paragraph" w:styleId="Lijstalinea">
    <w:name w:val="List Paragraph"/>
    <w:basedOn w:val="Standaard"/>
    <w:uiPriority w:val="34"/>
    <w:qFormat/>
    <w:rsid w:val="00E93661"/>
    <w:pPr>
      <w:tabs>
        <w:tab w:val="clear" w:pos="595"/>
        <w:tab w:val="clear" w:pos="1191"/>
        <w:tab w:val="clear" w:pos="1786"/>
        <w:tab w:val="clear" w:pos="2381"/>
        <w:tab w:val="clear" w:pos="2977"/>
        <w:tab w:val="clear" w:pos="3572"/>
        <w:tab w:val="clear" w:pos="4167"/>
        <w:tab w:val="clear" w:pos="4763"/>
        <w:tab w:val="clear" w:pos="5358"/>
        <w:tab w:val="clear" w:pos="5954"/>
      </w:tabs>
      <w:spacing w:after="160" w:line="259" w:lineRule="auto"/>
      <w:ind w:left="720"/>
      <w:contextualSpacing/>
    </w:pPr>
    <w:rPr>
      <w:sz w:val="22"/>
    </w:rPr>
  </w:style>
  <w:style w:type="table" w:styleId="Tabelraster">
    <w:name w:val="Table Grid"/>
    <w:basedOn w:val="Standaardtabel"/>
    <w:uiPriority w:val="39"/>
    <w:rsid w:val="00E93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Marijke">
    <w:name w:val="Kop Marijke"/>
    <w:basedOn w:val="Duidelijkcitaat"/>
    <w:link w:val="KopMarijkeChar"/>
    <w:qFormat/>
    <w:rsid w:val="00E93661"/>
    <w:pPr>
      <w:tabs>
        <w:tab w:val="clear" w:pos="595"/>
        <w:tab w:val="clear" w:pos="1191"/>
        <w:tab w:val="clear" w:pos="1786"/>
        <w:tab w:val="clear" w:pos="2381"/>
        <w:tab w:val="clear" w:pos="2977"/>
        <w:tab w:val="clear" w:pos="3572"/>
        <w:tab w:val="clear" w:pos="4167"/>
        <w:tab w:val="clear" w:pos="4763"/>
        <w:tab w:val="clear" w:pos="5358"/>
        <w:tab w:val="clear" w:pos="5954"/>
      </w:tabs>
      <w:spacing w:line="240" w:lineRule="auto"/>
    </w:pPr>
    <w:rPr>
      <w:rFonts w:cstheme="minorHAnsi"/>
      <w:b/>
      <w:bCs/>
      <w:i w:val="0"/>
      <w:iCs w:val="0"/>
      <w:sz w:val="40"/>
      <w:szCs w:val="36"/>
    </w:rPr>
  </w:style>
  <w:style w:type="character" w:customStyle="1" w:styleId="KopMarijkeChar">
    <w:name w:val="Kop Marijke Char"/>
    <w:basedOn w:val="DuidelijkcitaatChar"/>
    <w:link w:val="KopMarijke"/>
    <w:rsid w:val="00E93661"/>
    <w:rPr>
      <w:rFonts w:cstheme="minorHAnsi"/>
      <w:b/>
      <w:bCs/>
      <w:i w:val="0"/>
      <w:iCs w:val="0"/>
      <w:color w:val="4472C4" w:themeColor="accent1"/>
      <w:sz w:val="40"/>
      <w:szCs w:val="36"/>
    </w:rPr>
  </w:style>
  <w:style w:type="paragraph" w:styleId="Normaalweb">
    <w:name w:val="Normal (Web)"/>
    <w:basedOn w:val="Standaard"/>
    <w:uiPriority w:val="99"/>
    <w:semiHidden/>
    <w:unhideWhenUsed/>
    <w:rsid w:val="00E93661"/>
    <w:pPr>
      <w:tabs>
        <w:tab w:val="clear" w:pos="595"/>
        <w:tab w:val="clear" w:pos="1191"/>
        <w:tab w:val="clear" w:pos="1786"/>
        <w:tab w:val="clear" w:pos="2381"/>
        <w:tab w:val="clear" w:pos="2977"/>
        <w:tab w:val="clear" w:pos="3572"/>
        <w:tab w:val="clear" w:pos="4167"/>
        <w:tab w:val="clear" w:pos="4763"/>
        <w:tab w:val="clear" w:pos="5358"/>
        <w:tab w:val="clear" w:pos="5954"/>
      </w:tabs>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Duidelijkcitaat">
    <w:name w:val="Intense Quote"/>
    <w:basedOn w:val="Standaard"/>
    <w:next w:val="Standaard"/>
    <w:link w:val="DuidelijkcitaatChar"/>
    <w:uiPriority w:val="30"/>
    <w:qFormat/>
    <w:rsid w:val="00E936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E93661"/>
    <w:rPr>
      <w:i/>
      <w:iCs/>
      <w:color w:val="4472C4"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ortpromotie@hasselt.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tpromotie@hasselt.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oelen\AppData\Local\Microsoft\Windows\INetCache\Content.Outlook\DVFSPPWC\sportkampen.docx.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609F0B357D34B96CAA2D29EA6B40A" ma:contentTypeVersion="14" ma:contentTypeDescription="Een nieuw document maken." ma:contentTypeScope="" ma:versionID="3ab6b274951a55fe2cbefea0675d8bfc">
  <xsd:schema xmlns:xsd="http://www.w3.org/2001/XMLSchema" xmlns:xs="http://www.w3.org/2001/XMLSchema" xmlns:p="http://schemas.microsoft.com/office/2006/metadata/properties" xmlns:ns3="3f0ccf51-0dfb-4288-8d97-4dd2bf4bc6eb" xmlns:ns4="2e33a8e0-93e4-4e77-b6e1-fa3b14321a36" targetNamespace="http://schemas.microsoft.com/office/2006/metadata/properties" ma:root="true" ma:fieldsID="c3d170dae855a31cc1ef833620aa02de" ns3:_="" ns4:_="">
    <xsd:import namespace="3f0ccf51-0dfb-4288-8d97-4dd2bf4bc6eb"/>
    <xsd:import namespace="2e33a8e0-93e4-4e77-b6e1-fa3b14321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cf51-0dfb-4288-8d97-4dd2bf4bc6e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3a8e0-93e4-4e77-b6e1-fa3b14321a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E671-DE59-4C02-BA1C-CD9E4B6988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33a8e0-93e4-4e77-b6e1-fa3b14321a36"/>
    <ds:schemaRef ds:uri="3f0ccf51-0dfb-4288-8d97-4dd2bf4bc6eb"/>
    <ds:schemaRef ds:uri="http://www.w3.org/XML/1998/namespace"/>
    <ds:schemaRef ds:uri="http://purl.org/dc/dcmitype/"/>
  </ds:schemaRefs>
</ds:datastoreItem>
</file>

<file path=customXml/itemProps2.xml><?xml version="1.0" encoding="utf-8"?>
<ds:datastoreItem xmlns:ds="http://schemas.openxmlformats.org/officeDocument/2006/customXml" ds:itemID="{4AE7A305-8378-45C6-91C3-D8DCB24C5808}">
  <ds:schemaRefs>
    <ds:schemaRef ds:uri="http://schemas.microsoft.com/sharepoint/v3/contenttype/forms"/>
  </ds:schemaRefs>
</ds:datastoreItem>
</file>

<file path=customXml/itemProps3.xml><?xml version="1.0" encoding="utf-8"?>
<ds:datastoreItem xmlns:ds="http://schemas.openxmlformats.org/officeDocument/2006/customXml" ds:itemID="{07A08270-C975-4583-B2DC-EC7A1023C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ccf51-0dfb-4288-8d97-4dd2bf4bc6eb"/>
    <ds:schemaRef ds:uri="2e33a8e0-93e4-4e77-b6e1-fa3b14321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28BD8-94C5-41FF-BA17-696C93A0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sportkampen.docx.dotx</Template>
  <TotalTime>11</TotalTime>
  <Pages>4</Pages>
  <Words>1168</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jjorissen</dc:creator>
  <cp:keywords/>
  <dc:description/>
  <cp:lastModifiedBy>Hanne Toelen</cp:lastModifiedBy>
  <cp:revision>1</cp:revision>
  <cp:lastPrinted>2018-04-23T15:00:00Z</cp:lastPrinted>
  <dcterms:created xsi:type="dcterms:W3CDTF">2021-05-12T07:47:00Z</dcterms:created>
  <dcterms:modified xsi:type="dcterms:W3CDTF">2021-05-19T11:55:00Z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0x0101001A6609F0B357D34B96CAA2D29EA6B40A</vt:lpwstr>
  </property>
  <property fmtid="{D5CDD505-2E9C-101B-9397-08002B2CF9AE}" pid="4" name="Dienst">
    <vt:lpwstr>1;#Communicatie en city marketing|4a179ee6-3af2-4373-ae7e-db15cbe282fe</vt:lpwstr>
  </property>
  <property fmtid="{D5CDD505-2E9C-101B-9397-08002B2CF9AE}" pid="5" name="Rubriek">
    <vt:lpwstr>2;#Communicatie en promotie|4a383af8-be44-4600-af70-203b70bc917e</vt:lpwstr>
  </property>
</Properties>
</file>